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AB" w:rsidRPr="00EC57AB" w:rsidRDefault="00EC57AB" w:rsidP="00EC57AB">
      <w:pPr>
        <w:pBdr>
          <w:bottom w:val="single" w:sz="6" w:space="1" w:color="auto"/>
        </w:pBdr>
        <w:tabs>
          <w:tab w:val="right" w:pos="8306"/>
        </w:tabs>
        <w:rPr>
          <w:noProof/>
          <w:lang w:val="el-GR"/>
        </w:rPr>
      </w:pPr>
      <w:r>
        <w:rPr>
          <w:rFonts w:ascii="Book Antiqua" w:hAnsi="Book Antiqua"/>
          <w:noProof/>
          <w:lang w:val="el-GR" w:eastAsia="el-GR"/>
        </w:rPr>
        <w:drawing>
          <wp:anchor distT="0" distB="0" distL="114300" distR="114300" simplePos="0" relativeHeight="251659264" behindDoc="0" locked="0" layoutInCell="1" allowOverlap="1">
            <wp:simplePos x="0" y="0"/>
            <wp:positionH relativeFrom="column">
              <wp:posOffset>5067935</wp:posOffset>
            </wp:positionH>
            <wp:positionV relativeFrom="paragraph">
              <wp:posOffset>-53340</wp:posOffset>
            </wp:positionV>
            <wp:extent cx="741680" cy="752475"/>
            <wp:effectExtent l="0" t="0" r="1270" b="9525"/>
            <wp:wrapNone/>
            <wp:docPr id="5" name="Εικόνα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752475"/>
                    </a:xfrm>
                    <a:prstGeom prst="rect">
                      <a:avLst/>
                    </a:prstGeom>
                    <a:noFill/>
                  </pic:spPr>
                </pic:pic>
              </a:graphicData>
            </a:graphic>
            <wp14:sizeRelH relativeFrom="page">
              <wp14:pctWidth>0</wp14:pctWidth>
            </wp14:sizeRelH>
            <wp14:sizeRelV relativeFrom="page">
              <wp14:pctHeight>0</wp14:pctHeight>
            </wp14:sizeRelV>
          </wp:anchor>
        </w:drawing>
      </w:r>
      <w:r w:rsidRPr="00EC57AB">
        <w:rPr>
          <w:rFonts w:ascii="Book Antiqua" w:hAnsi="Book Antiqua"/>
          <w:lang w:val="el-GR"/>
        </w:rPr>
        <w:t xml:space="preserve"> </w:t>
      </w:r>
      <w:r>
        <w:rPr>
          <w:rFonts w:ascii="Book Antiqua" w:hAnsi="Book Antiqua"/>
          <w:noProof/>
          <w:lang w:val="el-GR" w:eastAsia="el-GR"/>
        </w:rPr>
        <w:drawing>
          <wp:inline distT="0" distB="0" distL="0" distR="0">
            <wp:extent cx="751205" cy="751205"/>
            <wp:effectExtent l="0" t="0" r="0" b="0"/>
            <wp:docPr id="2" name="Εικόνα 2" descr="HS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f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inline>
        </w:drawing>
      </w:r>
      <w:r w:rsidRPr="00EC57AB">
        <w:rPr>
          <w:rFonts w:ascii="Book Antiqua" w:hAnsi="Book Antiqua"/>
        </w:rPr>
        <w:t xml:space="preserve">      </w:t>
      </w:r>
      <w:r w:rsidRPr="00EC57AB">
        <w:rPr>
          <w:rFonts w:ascii="Book Antiqua" w:hAnsi="Book Antiqua"/>
          <w:lang w:val="el-GR"/>
        </w:rPr>
        <w:t xml:space="preserve">                     </w:t>
      </w:r>
      <w:r w:rsidRPr="00EC57AB">
        <w:rPr>
          <w:rFonts w:ascii="Book Antiqua" w:hAnsi="Book Antiqua"/>
        </w:rPr>
        <w:t xml:space="preserve">                        </w:t>
      </w:r>
      <w:r w:rsidRPr="00EC57AB">
        <w:rPr>
          <w:rFonts w:ascii="Book Antiqua" w:hAnsi="Book Antiqua"/>
          <w:lang w:val="el-GR"/>
        </w:rPr>
        <w:t xml:space="preserve">  </w:t>
      </w:r>
      <w:r w:rsidRPr="00EC57AB">
        <w:rPr>
          <w:rFonts w:ascii="Book Antiqua" w:hAnsi="Book Antiqua"/>
        </w:rPr>
        <w:t xml:space="preserve"> </w:t>
      </w:r>
      <w:r w:rsidRPr="00EC57AB">
        <w:rPr>
          <w:noProof/>
        </w:rPr>
        <w:t xml:space="preserve">  </w:t>
      </w:r>
    </w:p>
    <w:p w:rsidR="004A75DC" w:rsidRDefault="004A75DC" w:rsidP="004A75DC">
      <w:pPr>
        <w:rPr>
          <w:rFonts w:ascii="Calibri" w:hAnsi="Calibri"/>
          <w:color w:val="244061"/>
          <w:lang w:val="el-GR"/>
        </w:rPr>
      </w:pPr>
    </w:p>
    <w:p w:rsidR="004A75DC" w:rsidRDefault="004A75DC" w:rsidP="004A75DC">
      <w:pPr>
        <w:rPr>
          <w:rFonts w:ascii="Calibri" w:hAnsi="Calibri"/>
          <w:color w:val="244061"/>
          <w:lang w:val="el-GR"/>
        </w:rPr>
      </w:pPr>
    </w:p>
    <w:p w:rsidR="004A75DC" w:rsidRDefault="004A75DC" w:rsidP="002C6233">
      <w:pPr>
        <w:jc w:val="center"/>
        <w:rPr>
          <w:rFonts w:ascii="Calibri" w:hAnsi="Calibri"/>
          <w:color w:val="244061"/>
          <w:lang w:val="el-GR"/>
        </w:rPr>
      </w:pPr>
    </w:p>
    <w:p w:rsidR="004A75DC" w:rsidRDefault="004A75DC" w:rsidP="002C6233">
      <w:pPr>
        <w:jc w:val="center"/>
        <w:rPr>
          <w:rFonts w:ascii="Calibri" w:hAnsi="Calibri"/>
          <w:color w:val="244061"/>
          <w:lang w:val="el-GR"/>
        </w:rPr>
      </w:pPr>
      <w:r>
        <w:rPr>
          <w:rFonts w:ascii="Calibri" w:hAnsi="Calibri"/>
          <w:color w:val="244061"/>
          <w:lang w:val="el-GR"/>
        </w:rPr>
        <w:t>ΠΡΟΣΚΛΗΣΗ</w:t>
      </w:r>
    </w:p>
    <w:p w:rsidR="004A75DC" w:rsidRDefault="004A75DC" w:rsidP="002C6233">
      <w:pPr>
        <w:jc w:val="center"/>
        <w:rPr>
          <w:rFonts w:ascii="Calibri" w:hAnsi="Calibri"/>
          <w:color w:val="244061"/>
          <w:lang w:val="el-GR"/>
        </w:rPr>
      </w:pPr>
    </w:p>
    <w:p w:rsidR="004A75DC" w:rsidRDefault="002C6233" w:rsidP="004A75DC">
      <w:pPr>
        <w:jc w:val="center"/>
        <w:rPr>
          <w:rFonts w:ascii="Calibri" w:hAnsi="Calibri"/>
          <w:b/>
          <w:color w:val="244061"/>
          <w:lang w:val="el-GR"/>
        </w:rPr>
      </w:pPr>
      <w:r w:rsidRPr="00E1707B">
        <w:rPr>
          <w:rFonts w:ascii="Calibri" w:hAnsi="Calibri"/>
          <w:color w:val="244061"/>
          <w:lang w:val="el-GR"/>
        </w:rPr>
        <w:t xml:space="preserve">Η </w:t>
      </w:r>
      <w:r w:rsidRPr="00E1707B">
        <w:rPr>
          <w:rFonts w:ascii="Calibri" w:hAnsi="Calibri"/>
          <w:b/>
          <w:color w:val="244061"/>
          <w:lang w:val="el-GR" w:eastAsia="el-GR"/>
        </w:rPr>
        <w:t xml:space="preserve">Ελληνική Εταιρεία για τις </w:t>
      </w:r>
      <w:proofErr w:type="spellStart"/>
      <w:r w:rsidRPr="00E1707B">
        <w:rPr>
          <w:rFonts w:ascii="Calibri" w:hAnsi="Calibri"/>
          <w:b/>
          <w:color w:val="244061"/>
          <w:lang w:val="el-GR" w:eastAsia="el-GR"/>
        </w:rPr>
        <w:t>Νευροεπιστήμες</w:t>
      </w:r>
      <w:proofErr w:type="spellEnd"/>
      <w:r w:rsidR="004A75DC">
        <w:rPr>
          <w:rFonts w:ascii="Calibri" w:hAnsi="Calibri"/>
          <w:color w:val="244061"/>
          <w:lang w:val="el-GR" w:eastAsia="el-GR"/>
        </w:rPr>
        <w:t xml:space="preserve"> </w:t>
      </w:r>
      <w:r w:rsidRPr="00E1707B">
        <w:rPr>
          <w:rFonts w:ascii="Calibri" w:hAnsi="Calibri"/>
          <w:color w:val="244061"/>
          <w:lang w:val="el-GR" w:eastAsia="el-GR"/>
        </w:rPr>
        <w:t xml:space="preserve">και  </w:t>
      </w:r>
      <w:r w:rsidRPr="00E1707B">
        <w:rPr>
          <w:rFonts w:ascii="Calibri" w:hAnsi="Calibri"/>
          <w:b/>
          <w:color w:val="244061"/>
          <w:lang w:val="el-GR" w:eastAsia="el-GR"/>
        </w:rPr>
        <w:t>το Ίδρυμα Ευγενίδου,</w:t>
      </w:r>
    </w:p>
    <w:p w:rsidR="004A75DC" w:rsidRDefault="002C6233" w:rsidP="004A75DC">
      <w:pPr>
        <w:jc w:val="center"/>
        <w:rPr>
          <w:rFonts w:ascii="Calibri" w:hAnsi="Calibri"/>
          <w:b/>
          <w:color w:val="17365D"/>
          <w:lang w:val="el-GR"/>
        </w:rPr>
      </w:pPr>
      <w:r w:rsidRPr="002C6233">
        <w:rPr>
          <w:rFonts w:ascii="Calibri" w:hAnsi="Calibri"/>
          <w:color w:val="244061"/>
          <w:lang w:val="el-GR"/>
        </w:rPr>
        <w:t xml:space="preserve">σας προσκαλούν </w:t>
      </w:r>
      <w:r w:rsidRPr="002C6233">
        <w:rPr>
          <w:rFonts w:ascii="Calibri" w:hAnsi="Calibri"/>
          <w:b/>
          <w:color w:val="17365D"/>
          <w:lang w:val="el-GR"/>
        </w:rPr>
        <w:t>τ</w:t>
      </w:r>
      <w:r w:rsidRPr="00454D4F">
        <w:rPr>
          <w:rFonts w:ascii="Calibri" w:hAnsi="Calibri"/>
          <w:b/>
          <w:color w:val="17365D"/>
          <w:lang w:val="el-GR"/>
        </w:rPr>
        <w:t xml:space="preserve">ην Δευτέρα </w:t>
      </w:r>
      <w:r>
        <w:rPr>
          <w:rFonts w:ascii="Calibri" w:hAnsi="Calibri"/>
          <w:b/>
          <w:color w:val="17365D"/>
          <w:lang w:val="el-GR"/>
        </w:rPr>
        <w:t>7</w:t>
      </w:r>
      <w:r w:rsidRPr="00454D4F">
        <w:rPr>
          <w:rFonts w:ascii="Calibri" w:hAnsi="Calibri"/>
          <w:b/>
          <w:color w:val="17365D"/>
          <w:lang w:val="el-GR"/>
        </w:rPr>
        <w:t xml:space="preserve"> Μαρτίου 201</w:t>
      </w:r>
      <w:r w:rsidR="00EC57AB" w:rsidRPr="00EC57AB">
        <w:rPr>
          <w:rFonts w:ascii="Calibri" w:hAnsi="Calibri"/>
          <w:b/>
          <w:color w:val="17365D"/>
          <w:lang w:val="el-GR"/>
        </w:rPr>
        <w:t>6</w:t>
      </w:r>
      <w:r w:rsidR="004A75DC">
        <w:rPr>
          <w:rFonts w:ascii="Calibri" w:hAnsi="Calibri"/>
          <w:b/>
          <w:color w:val="17365D"/>
          <w:lang w:val="el-GR"/>
        </w:rPr>
        <w:t xml:space="preserve"> και ώρα 18:30</w:t>
      </w:r>
    </w:p>
    <w:p w:rsidR="002C6233" w:rsidRPr="00454D4F" w:rsidRDefault="002C6233" w:rsidP="004A75DC">
      <w:pPr>
        <w:jc w:val="center"/>
        <w:rPr>
          <w:rFonts w:ascii="Calibri" w:hAnsi="Calibri"/>
          <w:b/>
          <w:color w:val="17365D"/>
          <w:lang w:val="el-GR"/>
        </w:rPr>
      </w:pPr>
      <w:r w:rsidRPr="004A75DC">
        <w:rPr>
          <w:rFonts w:ascii="Calibri" w:hAnsi="Calibri"/>
          <w:color w:val="17365D"/>
          <w:lang w:val="el-GR"/>
        </w:rPr>
        <w:t>στο Ίδρυμα Ευγενίδου</w:t>
      </w:r>
      <w:r w:rsidR="004A75DC">
        <w:rPr>
          <w:rFonts w:ascii="Calibri" w:hAnsi="Calibri"/>
          <w:b/>
          <w:color w:val="17365D"/>
          <w:lang w:val="el-GR"/>
        </w:rPr>
        <w:t xml:space="preserve">, </w:t>
      </w:r>
      <w:r w:rsidRPr="002C6233">
        <w:rPr>
          <w:rFonts w:ascii="Calibri" w:hAnsi="Calibri"/>
          <w:color w:val="244061"/>
          <w:lang w:val="el-GR"/>
        </w:rPr>
        <w:t>στην ενημερωτική εκδήλωση</w:t>
      </w:r>
      <w:r>
        <w:rPr>
          <w:rFonts w:ascii="Calibri" w:hAnsi="Calibri"/>
          <w:color w:val="244061"/>
          <w:lang w:val="el-GR"/>
        </w:rPr>
        <w:t>:</w:t>
      </w:r>
    </w:p>
    <w:p w:rsidR="002C6233" w:rsidRDefault="002C6233" w:rsidP="002C6233">
      <w:pPr>
        <w:jc w:val="center"/>
        <w:rPr>
          <w:rFonts w:ascii="Calibri" w:hAnsi="Calibri"/>
          <w:b/>
          <w:color w:val="244061"/>
          <w:lang w:val="el-GR"/>
        </w:rPr>
      </w:pPr>
      <w:r w:rsidRPr="00E1707B">
        <w:rPr>
          <w:rFonts w:ascii="Calibri" w:hAnsi="Calibri"/>
          <w:b/>
          <w:color w:val="244061"/>
          <w:lang w:val="el-GR"/>
        </w:rPr>
        <w:t>«</w:t>
      </w:r>
      <w:r>
        <w:rPr>
          <w:rFonts w:ascii="Calibri" w:hAnsi="Calibri"/>
          <w:b/>
          <w:color w:val="244061"/>
          <w:lang w:val="el-GR"/>
        </w:rPr>
        <w:t>Η Όραση, ή Βλέποντας τον Κόσμο</w:t>
      </w:r>
      <w:r w:rsidRPr="00E1707B">
        <w:rPr>
          <w:rFonts w:ascii="Calibri" w:hAnsi="Calibri"/>
          <w:b/>
          <w:color w:val="244061"/>
          <w:lang w:val="el-GR"/>
        </w:rPr>
        <w:t>»</w:t>
      </w:r>
    </w:p>
    <w:p w:rsidR="004A75DC" w:rsidRDefault="004A75DC" w:rsidP="002C6233">
      <w:pPr>
        <w:jc w:val="center"/>
        <w:rPr>
          <w:rFonts w:ascii="Calibri" w:hAnsi="Calibri"/>
          <w:b/>
          <w:color w:val="244061"/>
          <w:lang w:val="el-GR"/>
        </w:rPr>
      </w:pPr>
    </w:p>
    <w:p w:rsidR="004A75DC" w:rsidRPr="00003758" w:rsidRDefault="004A75DC" w:rsidP="002C6233">
      <w:pPr>
        <w:jc w:val="center"/>
        <w:rPr>
          <w:rFonts w:ascii="Calibri" w:hAnsi="Calibri"/>
          <w:color w:val="244061"/>
          <w:lang w:val="el-GR"/>
        </w:rPr>
      </w:pPr>
    </w:p>
    <w:p w:rsidR="00EC57AB" w:rsidRPr="00EC57AB" w:rsidRDefault="00EC57AB" w:rsidP="00EC57AB">
      <w:pPr>
        <w:jc w:val="both"/>
        <w:rPr>
          <w:rFonts w:ascii="Calibri" w:hAnsi="Calibri"/>
          <w:color w:val="244061"/>
          <w:lang w:val="el-GR"/>
        </w:rPr>
      </w:pPr>
      <w:r w:rsidRPr="00EC57AB">
        <w:rPr>
          <w:rFonts w:ascii="Calibri" w:hAnsi="Calibri"/>
          <w:color w:val="244061"/>
          <w:lang w:val="el-GR"/>
        </w:rPr>
        <w:t xml:space="preserve">Η Βιβλιοθήκη θα είναι ανοιχτή και όσοι/ες επιθυμούν μπορούν να επισκεφτούν τους Σταθμούς Εργασίας για ανθρώπους με προβλήματα όρασης και κινητικά προβλήματα, ενώ θα πραγματοποιείται έλεγχος για στερεοσκοπική (τρισδιάστατη) όραση. Παράλληλα, στο Ισόγειο θα φιλοξενείται έκθεση ζωγραφικής με έργα που ζωγράφισαν παιδιά με  προβλήματα όρασης από όλο τον κόσμο.   </w:t>
      </w:r>
    </w:p>
    <w:p w:rsidR="00EC57AB" w:rsidRPr="00EC57AB" w:rsidRDefault="00EC57AB" w:rsidP="00EC57AB">
      <w:pPr>
        <w:jc w:val="both"/>
        <w:rPr>
          <w:rFonts w:ascii="Calibri" w:hAnsi="Calibri"/>
          <w:color w:val="244061"/>
          <w:lang w:val="el-GR"/>
        </w:rPr>
      </w:pPr>
    </w:p>
    <w:p w:rsidR="00EC57AB" w:rsidRPr="00EC57AB" w:rsidRDefault="00EC57AB" w:rsidP="00EC57AB">
      <w:pPr>
        <w:jc w:val="both"/>
        <w:rPr>
          <w:rFonts w:ascii="Calibri" w:hAnsi="Calibri"/>
          <w:color w:val="244061"/>
          <w:lang w:val="el-GR"/>
        </w:rPr>
      </w:pPr>
      <w:r w:rsidRPr="00EC57AB">
        <w:rPr>
          <w:rFonts w:ascii="Calibri" w:hAnsi="Calibri"/>
          <w:color w:val="244061"/>
          <w:lang w:val="el-GR"/>
        </w:rPr>
        <w:t>Η εκδήλωση θα μεταδοθεί ζωντανά (</w:t>
      </w:r>
      <w:r w:rsidRPr="00EC57AB">
        <w:rPr>
          <w:rFonts w:ascii="Calibri" w:hAnsi="Calibri"/>
          <w:color w:val="244061"/>
        </w:rPr>
        <w:t>live</w:t>
      </w:r>
      <w:r w:rsidRPr="00EC57AB">
        <w:rPr>
          <w:rFonts w:ascii="Calibri" w:hAnsi="Calibri"/>
          <w:color w:val="244061"/>
          <w:lang w:val="el-GR"/>
        </w:rPr>
        <w:t xml:space="preserve"> </w:t>
      </w:r>
      <w:r w:rsidRPr="00EC57AB">
        <w:rPr>
          <w:rFonts w:ascii="Calibri" w:hAnsi="Calibri"/>
          <w:color w:val="244061"/>
        </w:rPr>
        <w:t>streaming</w:t>
      </w:r>
      <w:r w:rsidRPr="00EC57AB">
        <w:rPr>
          <w:rFonts w:ascii="Calibri" w:hAnsi="Calibri"/>
          <w:color w:val="244061"/>
          <w:lang w:val="el-GR"/>
        </w:rPr>
        <w:t xml:space="preserve">)  και θα υπάρχει ακουστική περιγραφή για ανθρώπους με προβλήματα όρασης, ταυτόχρονη διερμηνεία στην Ελληνική Νοηματική Γλώσσα και πρόβλεψη για </w:t>
      </w:r>
      <w:proofErr w:type="spellStart"/>
      <w:r w:rsidRPr="00EC57AB">
        <w:rPr>
          <w:rFonts w:ascii="Calibri" w:hAnsi="Calibri"/>
          <w:color w:val="244061"/>
          <w:lang w:val="el-GR"/>
        </w:rPr>
        <w:t>χειλεαναγνώστες</w:t>
      </w:r>
      <w:proofErr w:type="spellEnd"/>
      <w:r w:rsidRPr="00EC57AB">
        <w:rPr>
          <w:rFonts w:ascii="Calibri" w:hAnsi="Calibri"/>
          <w:color w:val="244061"/>
          <w:lang w:val="el-GR"/>
        </w:rPr>
        <w:t>/</w:t>
      </w:r>
      <w:proofErr w:type="spellStart"/>
      <w:r w:rsidRPr="00EC57AB">
        <w:rPr>
          <w:rFonts w:ascii="Calibri" w:hAnsi="Calibri"/>
          <w:color w:val="244061"/>
          <w:lang w:val="el-GR"/>
        </w:rPr>
        <w:t>στριες</w:t>
      </w:r>
      <w:proofErr w:type="spellEnd"/>
      <w:r w:rsidRPr="00EC57AB">
        <w:rPr>
          <w:rFonts w:ascii="Calibri" w:hAnsi="Calibri"/>
          <w:color w:val="244061"/>
          <w:lang w:val="el-GR"/>
        </w:rPr>
        <w:t xml:space="preserve">. Τα κείμενα των ομιλιών θα διατίθενται σε έντυπη μορφή και θα υπάρχουν σε </w:t>
      </w:r>
      <w:r w:rsidRPr="00EC57AB">
        <w:rPr>
          <w:rFonts w:ascii="Calibri" w:hAnsi="Calibri"/>
          <w:color w:val="244061"/>
        </w:rPr>
        <w:t>QR</w:t>
      </w:r>
      <w:r w:rsidRPr="00EC57AB">
        <w:rPr>
          <w:rFonts w:ascii="Calibri" w:hAnsi="Calibri"/>
          <w:color w:val="244061"/>
          <w:lang w:val="el-GR"/>
        </w:rPr>
        <w:t xml:space="preserve"> </w:t>
      </w:r>
      <w:r w:rsidRPr="00EC57AB">
        <w:rPr>
          <w:rFonts w:ascii="Calibri" w:hAnsi="Calibri"/>
          <w:color w:val="244061"/>
        </w:rPr>
        <w:t>code</w:t>
      </w:r>
      <w:r w:rsidRPr="00EC57AB">
        <w:rPr>
          <w:rFonts w:ascii="Calibri" w:hAnsi="Calibri"/>
          <w:color w:val="244061"/>
          <w:lang w:val="el-GR"/>
        </w:rPr>
        <w:t>.</w:t>
      </w:r>
      <w:r>
        <w:rPr>
          <w:rFonts w:ascii="Calibri" w:hAnsi="Calibri"/>
          <w:color w:val="244061"/>
          <w:lang w:val="el-GR"/>
        </w:rPr>
        <w:t xml:space="preserve"> </w:t>
      </w:r>
      <w:r w:rsidRPr="00EC57AB">
        <w:rPr>
          <w:rFonts w:ascii="Calibri" w:hAnsi="Calibri"/>
          <w:color w:val="244061"/>
          <w:lang w:val="el-GR"/>
        </w:rPr>
        <w:t>Το Ίδρυμα Ευγενίδου είναι επίσης φιλικό και προσβάσιμο σε ανθρώπους με αναπηρία, ενώ οι οδηγοί-σκύλων οδηγών είναι ευπρόσδεκτοι/ες. Διατίθεται χώρος υγιεινής για ΑμεΑ.</w:t>
      </w:r>
    </w:p>
    <w:p w:rsidR="00EC57AB" w:rsidRPr="00EC57AB" w:rsidRDefault="00EC57AB" w:rsidP="00EC57AB">
      <w:pPr>
        <w:jc w:val="both"/>
        <w:rPr>
          <w:rFonts w:ascii="Calibri" w:hAnsi="Calibri"/>
          <w:color w:val="244061"/>
          <w:sz w:val="22"/>
          <w:szCs w:val="22"/>
          <w:lang w:val="el-GR"/>
        </w:rPr>
      </w:pPr>
    </w:p>
    <w:p w:rsidR="00EC57AB" w:rsidRPr="00EC57AB" w:rsidRDefault="00EC57AB" w:rsidP="00EC57AB">
      <w:pPr>
        <w:rPr>
          <w:rFonts w:ascii="Calibri" w:hAnsi="Calibri"/>
          <w:b/>
          <w:bCs/>
          <w:color w:val="0F243E"/>
          <w:sz w:val="28"/>
          <w:szCs w:val="28"/>
          <w:lang w:val="el-GR"/>
        </w:rPr>
      </w:pPr>
      <w:r w:rsidRPr="00EC57AB">
        <w:rPr>
          <w:rFonts w:ascii="Calibri" w:hAnsi="Calibri"/>
          <w:b/>
          <w:bCs/>
          <w:color w:val="0F243E"/>
          <w:sz w:val="28"/>
          <w:szCs w:val="28"/>
          <w:lang w:val="el-GR"/>
        </w:rPr>
        <w:t>Δευτέρα 7 Μαρτίου 2016, ώρα 18:30</w:t>
      </w:r>
    </w:p>
    <w:p w:rsidR="00EC57AB" w:rsidRPr="00EC57AB" w:rsidRDefault="00EC57AB" w:rsidP="00EC57AB">
      <w:pPr>
        <w:jc w:val="both"/>
        <w:rPr>
          <w:rFonts w:ascii="Calibri" w:hAnsi="Calibri"/>
          <w:b/>
          <w:bCs/>
          <w:color w:val="0F243E"/>
          <w:sz w:val="28"/>
          <w:szCs w:val="28"/>
          <w:lang w:val="el-GR"/>
        </w:rPr>
      </w:pPr>
      <w:r w:rsidRPr="00EC57AB">
        <w:rPr>
          <w:rFonts w:ascii="Calibri" w:hAnsi="Calibri"/>
          <w:b/>
          <w:bCs/>
          <w:color w:val="0F243E"/>
          <w:sz w:val="28"/>
          <w:szCs w:val="28"/>
          <w:lang w:val="el-GR"/>
        </w:rPr>
        <w:t>Πρόγραμμα</w:t>
      </w:r>
    </w:p>
    <w:p w:rsidR="00EC57AB" w:rsidRPr="00EC57AB" w:rsidRDefault="00EC57AB" w:rsidP="00EC57AB">
      <w:pPr>
        <w:jc w:val="both"/>
        <w:rPr>
          <w:rFonts w:ascii="Calibri" w:hAnsi="Calibri"/>
          <w:color w:val="244061"/>
          <w:lang w:val="el-GR"/>
        </w:rPr>
      </w:pPr>
      <w:r w:rsidRPr="00EC57AB">
        <w:rPr>
          <w:rFonts w:ascii="Calibri" w:hAnsi="Calibri"/>
          <w:color w:val="244061"/>
          <w:sz w:val="20"/>
          <w:szCs w:val="20"/>
          <w:lang w:val="el-GR"/>
        </w:rPr>
        <w:t>18:00-18:30</w:t>
      </w:r>
      <w:r w:rsidRPr="00EC57AB">
        <w:rPr>
          <w:rFonts w:ascii="Calibri" w:hAnsi="Calibri"/>
          <w:b/>
          <w:bCs/>
          <w:color w:val="FF0000"/>
          <w:sz w:val="28"/>
          <w:szCs w:val="28"/>
          <w:lang w:val="el-GR"/>
        </w:rPr>
        <w:t xml:space="preserve"> </w:t>
      </w:r>
      <w:r w:rsidRPr="00EC57AB">
        <w:rPr>
          <w:rFonts w:ascii="Calibri" w:hAnsi="Calibri"/>
          <w:color w:val="244061"/>
          <w:lang w:val="el-GR"/>
        </w:rPr>
        <w:t>Προσέλευση</w:t>
      </w:r>
    </w:p>
    <w:p w:rsidR="00EC57AB" w:rsidRPr="00EC57AB" w:rsidRDefault="00EC57AB" w:rsidP="00EC57AB">
      <w:pPr>
        <w:rPr>
          <w:rFonts w:ascii="Calibri" w:hAnsi="Calibri"/>
          <w:color w:val="244061"/>
          <w:lang w:val="el-GR"/>
        </w:rPr>
      </w:pPr>
      <w:r w:rsidRPr="00EC57AB">
        <w:rPr>
          <w:rFonts w:ascii="Calibri" w:hAnsi="Calibri"/>
          <w:color w:val="244061"/>
          <w:sz w:val="20"/>
          <w:szCs w:val="20"/>
          <w:lang w:val="el-GR"/>
        </w:rPr>
        <w:t xml:space="preserve">18:30-18:35  </w:t>
      </w:r>
      <w:r w:rsidRPr="00EC57AB">
        <w:rPr>
          <w:rFonts w:ascii="Calibri" w:hAnsi="Calibri"/>
          <w:color w:val="244061"/>
          <w:lang w:val="el-GR"/>
        </w:rPr>
        <w:t xml:space="preserve"> Έναρξη-Χαιρετισμοί</w:t>
      </w:r>
    </w:p>
    <w:p w:rsidR="00EC57AB" w:rsidRPr="00EC57AB" w:rsidRDefault="00EC57AB" w:rsidP="00EC57AB">
      <w:pPr>
        <w:jc w:val="both"/>
        <w:rPr>
          <w:rFonts w:ascii="Calibri" w:hAnsi="Calibri" w:cs="Tahoma"/>
          <w:i/>
          <w:color w:val="244061"/>
          <w:lang w:val="el-GR"/>
        </w:rPr>
      </w:pPr>
      <w:r w:rsidRPr="00EC57AB">
        <w:rPr>
          <w:rFonts w:ascii="Calibri" w:hAnsi="Calibri"/>
          <w:color w:val="244061"/>
          <w:lang w:val="el-GR"/>
        </w:rPr>
        <w:t xml:space="preserve">                     Συντονιστής: </w:t>
      </w:r>
      <w:r w:rsidRPr="00EC57AB">
        <w:rPr>
          <w:rFonts w:ascii="Calibri" w:hAnsi="Calibri" w:cs="Tahoma"/>
          <w:b/>
          <w:color w:val="244061"/>
          <w:lang w:val="el-GR"/>
        </w:rPr>
        <w:t xml:space="preserve">Ηλίας </w:t>
      </w:r>
      <w:proofErr w:type="spellStart"/>
      <w:r w:rsidRPr="00EC57AB">
        <w:rPr>
          <w:rFonts w:ascii="Calibri" w:hAnsi="Calibri" w:cs="Tahoma"/>
          <w:b/>
          <w:color w:val="244061"/>
          <w:lang w:val="el-GR"/>
        </w:rPr>
        <w:t>Κούβελας</w:t>
      </w:r>
      <w:proofErr w:type="spellEnd"/>
      <w:r w:rsidRPr="00EC57AB">
        <w:rPr>
          <w:rFonts w:ascii="Calibri" w:hAnsi="Calibri" w:cs="Tahoma"/>
          <w:color w:val="244061"/>
          <w:lang w:val="el-GR"/>
        </w:rPr>
        <w:t xml:space="preserve">, </w:t>
      </w:r>
      <w:r w:rsidRPr="00EC57AB">
        <w:rPr>
          <w:rFonts w:ascii="Calibri" w:hAnsi="Calibri" w:cs="Tahoma"/>
          <w:i/>
          <w:color w:val="244061"/>
          <w:lang w:val="el-GR"/>
        </w:rPr>
        <w:t xml:space="preserve">Ομότιμος Καθηγητής Ιατρικής, Πανεπιστήμιο Πατρών και </w:t>
      </w:r>
    </w:p>
    <w:p w:rsidR="00EC57AB" w:rsidRPr="00EC57AB" w:rsidRDefault="00EC57AB" w:rsidP="00EC57AB">
      <w:pPr>
        <w:jc w:val="both"/>
        <w:rPr>
          <w:rFonts w:ascii="Calibri" w:hAnsi="Calibri" w:cs="Tahoma"/>
          <w:i/>
          <w:color w:val="244061"/>
        </w:rPr>
      </w:pPr>
      <w:r w:rsidRPr="00EC57AB">
        <w:rPr>
          <w:rFonts w:ascii="Calibri" w:hAnsi="Calibri" w:cs="Tahoma"/>
          <w:i/>
          <w:color w:val="244061"/>
          <w:lang w:val="el-GR"/>
        </w:rPr>
        <w:t xml:space="preserve">                   μέλος</w:t>
      </w:r>
      <w:r w:rsidRPr="00EC57AB">
        <w:rPr>
          <w:rFonts w:ascii="Calibri" w:hAnsi="Calibri" w:cs="Tahoma"/>
          <w:i/>
          <w:color w:val="244061"/>
        </w:rPr>
        <w:t xml:space="preserve"> </w:t>
      </w:r>
      <w:r w:rsidRPr="00EC57AB">
        <w:rPr>
          <w:rFonts w:ascii="Calibri" w:hAnsi="Calibri" w:cs="Tahoma"/>
          <w:i/>
          <w:color w:val="244061"/>
          <w:lang w:val="el-GR"/>
        </w:rPr>
        <w:t>της</w:t>
      </w:r>
      <w:r w:rsidRPr="00EC57AB">
        <w:rPr>
          <w:rFonts w:ascii="Calibri" w:hAnsi="Calibri" w:cs="Tahoma"/>
          <w:i/>
          <w:color w:val="244061"/>
        </w:rPr>
        <w:t xml:space="preserve"> Dana Alliance for the Brain</w:t>
      </w:r>
    </w:p>
    <w:p w:rsidR="00EC57AB" w:rsidRPr="00EC57AB" w:rsidRDefault="00EC57AB" w:rsidP="00EC57AB">
      <w:pPr>
        <w:rPr>
          <w:rFonts w:ascii="Calibri" w:hAnsi="Calibri"/>
          <w:color w:val="244061"/>
          <w:lang w:val="el-GR"/>
        </w:rPr>
      </w:pPr>
      <w:r w:rsidRPr="00EC57AB">
        <w:rPr>
          <w:rFonts w:ascii="Calibri" w:hAnsi="Calibri"/>
          <w:color w:val="244061"/>
          <w:sz w:val="20"/>
          <w:szCs w:val="20"/>
          <w:lang w:val="el-GR"/>
        </w:rPr>
        <w:t xml:space="preserve">18:35-18:40  </w:t>
      </w:r>
      <w:r w:rsidRPr="00EC57AB">
        <w:rPr>
          <w:rFonts w:ascii="Calibri" w:hAnsi="Calibri"/>
          <w:color w:val="244061"/>
          <w:lang w:val="el-GR"/>
        </w:rPr>
        <w:t>«Το όργανο της όρασης: Η πληροφορία από τα μάτια στον εγκέφαλο»</w:t>
      </w:r>
    </w:p>
    <w:p w:rsidR="00EC57AB" w:rsidRPr="00EC57AB" w:rsidRDefault="00EC57AB" w:rsidP="00EC57AB">
      <w:pPr>
        <w:jc w:val="both"/>
        <w:rPr>
          <w:rFonts w:ascii="Calibri" w:hAnsi="Calibri" w:cs="Tahoma"/>
          <w:i/>
          <w:color w:val="244061"/>
          <w:lang w:val="el-GR"/>
        </w:rPr>
      </w:pPr>
      <w:r w:rsidRPr="00EC57AB">
        <w:rPr>
          <w:rFonts w:ascii="Calibri" w:hAnsi="Calibri" w:cs="Tahoma"/>
          <w:b/>
          <w:color w:val="244061"/>
          <w:lang w:val="el-GR"/>
        </w:rPr>
        <w:t xml:space="preserve">                   Σπύρος </w:t>
      </w:r>
      <w:proofErr w:type="spellStart"/>
      <w:r w:rsidRPr="00EC57AB">
        <w:rPr>
          <w:rFonts w:ascii="Calibri" w:hAnsi="Calibri" w:cs="Tahoma"/>
          <w:b/>
          <w:color w:val="244061"/>
          <w:lang w:val="el-GR"/>
        </w:rPr>
        <w:t>Ευθυμιόπουλος</w:t>
      </w:r>
      <w:proofErr w:type="spellEnd"/>
      <w:r w:rsidRPr="00EC57AB">
        <w:rPr>
          <w:rFonts w:ascii="Calibri" w:hAnsi="Calibri" w:cs="Tahoma"/>
          <w:i/>
          <w:color w:val="244061"/>
          <w:lang w:val="el-GR"/>
        </w:rPr>
        <w:t xml:space="preserve">, Καθηγητής Βιολογίας, Ε.Κ.Π.Α. και Μέλος της Ελληνικής </w:t>
      </w:r>
    </w:p>
    <w:p w:rsidR="00EC57AB" w:rsidRPr="00EC57AB" w:rsidRDefault="00EC57AB" w:rsidP="00EC57AB">
      <w:pPr>
        <w:jc w:val="both"/>
        <w:rPr>
          <w:rFonts w:ascii="Calibri" w:hAnsi="Calibri" w:cs="Tahoma"/>
          <w:i/>
          <w:color w:val="244061"/>
          <w:lang w:val="el-GR"/>
        </w:rPr>
      </w:pPr>
      <w:r w:rsidRPr="00EC57AB">
        <w:rPr>
          <w:rFonts w:ascii="Calibri" w:hAnsi="Calibri" w:cs="Tahoma"/>
          <w:i/>
          <w:color w:val="244061"/>
          <w:lang w:val="el-GR"/>
        </w:rPr>
        <w:t xml:space="preserve">                   Εταιρείας για τις </w:t>
      </w:r>
      <w:proofErr w:type="spellStart"/>
      <w:r w:rsidRPr="00EC57AB">
        <w:rPr>
          <w:rFonts w:ascii="Calibri" w:hAnsi="Calibri" w:cs="Tahoma"/>
          <w:i/>
          <w:color w:val="244061"/>
          <w:lang w:val="el-GR"/>
        </w:rPr>
        <w:t>Νευροεπιστήμες</w:t>
      </w:r>
      <w:proofErr w:type="spellEnd"/>
    </w:p>
    <w:p w:rsidR="00EC57AB" w:rsidRPr="00EC57AB" w:rsidRDefault="00EC57AB" w:rsidP="00EC57AB">
      <w:pPr>
        <w:rPr>
          <w:rFonts w:ascii="Calibri" w:hAnsi="Calibri"/>
          <w:color w:val="244061"/>
          <w:lang w:val="el-GR"/>
        </w:rPr>
      </w:pPr>
      <w:r w:rsidRPr="00EC57AB">
        <w:rPr>
          <w:rFonts w:ascii="Calibri" w:hAnsi="Calibri"/>
          <w:color w:val="244061"/>
          <w:sz w:val="20"/>
          <w:szCs w:val="20"/>
          <w:lang w:val="el-GR"/>
        </w:rPr>
        <w:t xml:space="preserve">18:40-18:50   </w:t>
      </w:r>
      <w:r w:rsidRPr="00EC57AB">
        <w:rPr>
          <w:rFonts w:ascii="Calibri" w:hAnsi="Calibri"/>
          <w:color w:val="244061"/>
          <w:lang w:val="el-GR"/>
        </w:rPr>
        <w:t>«Προβλήματα Όρασης – Σύγχρονες Θεραπευτικές προσεγγίσεις»</w:t>
      </w:r>
    </w:p>
    <w:p w:rsidR="00EC57AB" w:rsidRPr="00EC57AB" w:rsidRDefault="00EC57AB" w:rsidP="00EC57AB">
      <w:pPr>
        <w:jc w:val="both"/>
        <w:rPr>
          <w:rFonts w:ascii="Calibri" w:hAnsi="Calibri" w:cs="Tahoma"/>
          <w:i/>
          <w:color w:val="244061"/>
          <w:lang w:val="el-GR"/>
        </w:rPr>
      </w:pPr>
      <w:r w:rsidRPr="00EC57AB">
        <w:rPr>
          <w:rFonts w:ascii="Calibri" w:hAnsi="Calibri"/>
          <w:b/>
          <w:color w:val="244061"/>
          <w:lang w:val="el-GR"/>
        </w:rPr>
        <w:t xml:space="preserve">                   Δημήτριος Αλωνιστιώτης</w:t>
      </w:r>
      <w:r w:rsidRPr="00EC57AB">
        <w:rPr>
          <w:lang w:val="el-GR"/>
        </w:rPr>
        <w:t xml:space="preserve">,   </w:t>
      </w:r>
      <w:r w:rsidRPr="00EC57AB">
        <w:rPr>
          <w:rFonts w:ascii="Calibri" w:hAnsi="Calibri" w:cs="Tahoma"/>
          <w:i/>
          <w:color w:val="244061"/>
          <w:lang w:val="el-GR"/>
        </w:rPr>
        <w:t xml:space="preserve">Οφθαλμίατρος, Επιμελητής Α' της 2ης Πανεπιστημιακής </w:t>
      </w:r>
    </w:p>
    <w:p w:rsidR="00EC57AB" w:rsidRPr="00EC57AB" w:rsidRDefault="00EC57AB" w:rsidP="00EC57AB">
      <w:pPr>
        <w:jc w:val="both"/>
        <w:rPr>
          <w:rFonts w:ascii="Calibri" w:hAnsi="Calibri"/>
          <w:i/>
          <w:color w:val="244061"/>
          <w:lang w:val="el-GR"/>
        </w:rPr>
      </w:pPr>
      <w:r w:rsidRPr="00EC57AB">
        <w:rPr>
          <w:rFonts w:ascii="Calibri" w:hAnsi="Calibri" w:cs="Tahoma"/>
          <w:i/>
          <w:color w:val="244061"/>
          <w:lang w:val="el-GR"/>
        </w:rPr>
        <w:t xml:space="preserve">                   Οφθαλμολογικής Κλινικής Αθηνών, Νοσοκομείο "Αττικόν".</w:t>
      </w:r>
      <w:r w:rsidRPr="00EC57AB">
        <w:rPr>
          <w:lang w:val="el-GR"/>
        </w:rPr>
        <w:t xml:space="preserve"> </w:t>
      </w:r>
      <w:r w:rsidRPr="00EC57AB">
        <w:rPr>
          <w:rFonts w:ascii="Calibri" w:hAnsi="Calibri"/>
          <w:i/>
          <w:color w:val="244061"/>
          <w:lang w:val="el-GR"/>
        </w:rPr>
        <w:t xml:space="preserve">Διδάκτωρ Οφθαλμολογίας </w:t>
      </w:r>
    </w:p>
    <w:p w:rsidR="00EC57AB" w:rsidRPr="00EC57AB" w:rsidRDefault="00EC57AB" w:rsidP="00EC57AB">
      <w:pPr>
        <w:jc w:val="both"/>
        <w:rPr>
          <w:rFonts w:ascii="Calibri" w:hAnsi="Calibri"/>
          <w:i/>
          <w:color w:val="244061"/>
          <w:lang w:val="el-GR"/>
        </w:rPr>
      </w:pPr>
      <w:r w:rsidRPr="00EC57AB">
        <w:rPr>
          <w:rFonts w:ascii="Calibri" w:hAnsi="Calibri"/>
          <w:i/>
          <w:color w:val="244061"/>
          <w:lang w:val="el-GR"/>
        </w:rPr>
        <w:t xml:space="preserve">                   Ε.Κ.Π.Α.</w:t>
      </w:r>
    </w:p>
    <w:p w:rsidR="00EC57AB" w:rsidRPr="00EC57AB" w:rsidRDefault="00EC57AB" w:rsidP="00EC57AB">
      <w:pPr>
        <w:rPr>
          <w:rFonts w:ascii="Calibri" w:hAnsi="Calibri"/>
          <w:color w:val="244061"/>
          <w:lang w:val="el-GR"/>
        </w:rPr>
      </w:pPr>
      <w:r w:rsidRPr="00EC57AB">
        <w:rPr>
          <w:rFonts w:ascii="Calibri" w:hAnsi="Calibri"/>
          <w:color w:val="244061"/>
          <w:sz w:val="20"/>
          <w:szCs w:val="20"/>
          <w:lang w:val="el-GR"/>
        </w:rPr>
        <w:t xml:space="preserve">18:50-19:00   </w:t>
      </w:r>
      <w:r w:rsidRPr="00EC57AB">
        <w:rPr>
          <w:rFonts w:ascii="Calibri" w:hAnsi="Calibri"/>
          <w:color w:val="244061"/>
          <w:lang w:val="el-GR"/>
        </w:rPr>
        <w:t xml:space="preserve">«Πλαστικότητα του Οπτικού Συστήματος: Η σημασία της για την παθολογία και την </w:t>
      </w:r>
    </w:p>
    <w:p w:rsidR="00EC57AB" w:rsidRPr="00EC57AB" w:rsidRDefault="00EC57AB" w:rsidP="00EC57AB">
      <w:pPr>
        <w:rPr>
          <w:rFonts w:ascii="Calibri" w:hAnsi="Calibri"/>
          <w:color w:val="244061"/>
          <w:lang w:val="el-GR"/>
        </w:rPr>
      </w:pPr>
      <w:r w:rsidRPr="00EC57AB">
        <w:rPr>
          <w:rFonts w:ascii="Calibri" w:hAnsi="Calibri"/>
          <w:color w:val="244061"/>
          <w:lang w:val="el-GR"/>
        </w:rPr>
        <w:t xml:space="preserve">                      θεραπευτική της όρασης»</w:t>
      </w:r>
      <w:r w:rsidRPr="00EC57AB">
        <w:rPr>
          <w:rFonts w:ascii="Calibri" w:hAnsi="Calibri"/>
          <w:color w:val="244061"/>
        </w:rPr>
        <w:t> </w:t>
      </w:r>
    </w:p>
    <w:p w:rsidR="00EC57AB" w:rsidRPr="00EC57AB" w:rsidRDefault="00EC57AB" w:rsidP="00EC57AB">
      <w:pPr>
        <w:jc w:val="both"/>
        <w:rPr>
          <w:rFonts w:ascii="Calibri" w:hAnsi="Calibri"/>
          <w:i/>
          <w:color w:val="244061"/>
          <w:lang w:val="el-GR"/>
        </w:rPr>
      </w:pPr>
      <w:r w:rsidRPr="00EC57AB">
        <w:rPr>
          <w:rFonts w:ascii="Calibri" w:hAnsi="Calibri"/>
          <w:b/>
          <w:color w:val="244061"/>
          <w:lang w:val="el-GR"/>
        </w:rPr>
        <w:t xml:space="preserve">                    Ειρήνη </w:t>
      </w:r>
      <w:proofErr w:type="spellStart"/>
      <w:r w:rsidRPr="00EC57AB">
        <w:rPr>
          <w:rFonts w:ascii="Calibri" w:hAnsi="Calibri"/>
          <w:b/>
          <w:color w:val="244061"/>
          <w:lang w:val="el-GR"/>
        </w:rPr>
        <w:t>Σκαλιώρα</w:t>
      </w:r>
      <w:proofErr w:type="spellEnd"/>
      <w:r w:rsidRPr="00EC57AB">
        <w:rPr>
          <w:rFonts w:ascii="Calibri" w:hAnsi="Calibri"/>
          <w:i/>
          <w:color w:val="244061"/>
          <w:lang w:val="el-GR"/>
        </w:rPr>
        <w:t xml:space="preserve">, Εντεταλμένη Ερευνήτρια, Ίδρυμα </w:t>
      </w:r>
      <w:proofErr w:type="spellStart"/>
      <w:r w:rsidRPr="00EC57AB">
        <w:rPr>
          <w:rFonts w:ascii="Calibri" w:hAnsi="Calibri"/>
          <w:i/>
          <w:color w:val="244061"/>
          <w:lang w:val="el-GR"/>
        </w:rPr>
        <w:t>Ιατροβιολογικών</w:t>
      </w:r>
      <w:proofErr w:type="spellEnd"/>
      <w:r w:rsidRPr="00EC57AB">
        <w:rPr>
          <w:rFonts w:ascii="Calibri" w:hAnsi="Calibri"/>
          <w:i/>
          <w:color w:val="244061"/>
          <w:lang w:val="el-GR"/>
        </w:rPr>
        <w:t xml:space="preserve"> Ερευνών, </w:t>
      </w:r>
    </w:p>
    <w:p w:rsidR="00EC57AB" w:rsidRPr="00EC57AB" w:rsidRDefault="00EC57AB" w:rsidP="00EC57AB">
      <w:pPr>
        <w:jc w:val="both"/>
        <w:rPr>
          <w:rFonts w:ascii="Calibri" w:hAnsi="Calibri"/>
          <w:i/>
          <w:color w:val="244061"/>
          <w:lang w:val="el-GR"/>
        </w:rPr>
      </w:pPr>
      <w:r w:rsidRPr="00EC57AB">
        <w:rPr>
          <w:rFonts w:ascii="Calibri" w:hAnsi="Calibri"/>
          <w:i/>
          <w:color w:val="244061"/>
          <w:lang w:val="el-GR"/>
        </w:rPr>
        <w:t xml:space="preserve">                    Ακαδημία Αθηνών.</w:t>
      </w:r>
    </w:p>
    <w:p w:rsidR="00EC57AB" w:rsidRDefault="00EC57AB" w:rsidP="00EC57AB">
      <w:pPr>
        <w:rPr>
          <w:rFonts w:ascii="Calibri" w:hAnsi="Calibri"/>
          <w:color w:val="244061"/>
        </w:rPr>
      </w:pPr>
      <w:r w:rsidRPr="00EC57AB">
        <w:rPr>
          <w:rFonts w:ascii="Calibri" w:hAnsi="Calibri"/>
          <w:color w:val="244061"/>
          <w:sz w:val="20"/>
          <w:szCs w:val="20"/>
          <w:lang w:val="el-GR"/>
        </w:rPr>
        <w:t>19:00-19:15   «</w:t>
      </w:r>
      <w:r w:rsidRPr="00EC57AB">
        <w:rPr>
          <w:rFonts w:ascii="Calibri" w:hAnsi="Calibri"/>
          <w:color w:val="244061"/>
          <w:lang w:val="el-GR"/>
        </w:rPr>
        <w:t xml:space="preserve">Η Εκπαίδευση των ατόμων με προβλήματα όρασης, από την σκοπιά των </w:t>
      </w:r>
    </w:p>
    <w:p w:rsidR="00EC57AB" w:rsidRPr="00EC57AB" w:rsidRDefault="00EC57AB" w:rsidP="00EC57AB">
      <w:pPr>
        <w:rPr>
          <w:rFonts w:ascii="Calibri" w:hAnsi="Calibri"/>
          <w:color w:val="244061"/>
          <w:lang w:val="el-GR"/>
        </w:rPr>
      </w:pPr>
      <w:r>
        <w:rPr>
          <w:rFonts w:ascii="Calibri" w:hAnsi="Calibri"/>
          <w:color w:val="244061"/>
        </w:rPr>
        <w:lastRenderedPageBreak/>
        <w:t xml:space="preserve">                   </w:t>
      </w:r>
      <w:r>
        <w:rPr>
          <w:rFonts w:ascii="Calibri" w:hAnsi="Calibri"/>
          <w:color w:val="244061"/>
          <w:lang w:val="el-GR"/>
        </w:rPr>
        <w:t>Ανθρωπίνων</w:t>
      </w:r>
      <w:r w:rsidRPr="00EC57AB">
        <w:rPr>
          <w:rFonts w:ascii="Calibri" w:hAnsi="Calibri"/>
          <w:color w:val="244061"/>
          <w:lang w:val="el-GR"/>
        </w:rPr>
        <w:t xml:space="preserve"> Δικαιωμάτων» </w:t>
      </w:r>
    </w:p>
    <w:p w:rsidR="00EC57AB" w:rsidRPr="00EC57AB" w:rsidRDefault="00EC57AB" w:rsidP="00EC57AB">
      <w:pPr>
        <w:jc w:val="both"/>
        <w:rPr>
          <w:rFonts w:ascii="Calibri" w:hAnsi="Calibri"/>
          <w:i/>
          <w:color w:val="244061"/>
          <w:lang w:val="el-GR"/>
        </w:rPr>
      </w:pPr>
      <w:r w:rsidRPr="00EC57AB">
        <w:rPr>
          <w:rFonts w:ascii="Calibri" w:eastAsia="Calibri" w:hAnsi="Calibri"/>
          <w:b/>
          <w:color w:val="244061"/>
          <w:lang w:val="el-GR"/>
        </w:rPr>
        <w:t xml:space="preserve">                    Πελαγία Παπανικολάου</w:t>
      </w:r>
      <w:r w:rsidRPr="00EC57AB">
        <w:rPr>
          <w:rFonts w:ascii="Calibri" w:eastAsia="Calibri" w:hAnsi="Calibri"/>
          <w:i/>
          <w:color w:val="244061"/>
          <w:lang w:val="el-GR"/>
        </w:rPr>
        <w:t xml:space="preserve">, </w:t>
      </w:r>
      <w:r w:rsidRPr="00EC57AB">
        <w:rPr>
          <w:rFonts w:ascii="Calibri" w:hAnsi="Calibri"/>
          <w:i/>
          <w:color w:val="244061"/>
          <w:lang w:val="el-GR"/>
        </w:rPr>
        <w:t xml:space="preserve">ΜΔΕ Ποινικών Επιστημών και Υποψήφια Δρ. </w:t>
      </w:r>
    </w:p>
    <w:p w:rsidR="00EC57AB" w:rsidRPr="00EC57AB" w:rsidRDefault="00EC57AB" w:rsidP="00EC57AB">
      <w:pPr>
        <w:jc w:val="both"/>
        <w:rPr>
          <w:rFonts w:ascii="Calibri" w:hAnsi="Calibri"/>
          <w:i/>
          <w:color w:val="244061"/>
          <w:lang w:val="el-GR"/>
        </w:rPr>
      </w:pPr>
      <w:r w:rsidRPr="00EC57AB">
        <w:rPr>
          <w:rFonts w:ascii="Calibri" w:hAnsi="Calibri"/>
          <w:i/>
          <w:color w:val="244061"/>
          <w:lang w:val="el-GR"/>
        </w:rPr>
        <w:t xml:space="preserve">                    Εγκληματολογίας, Νομική Σχολή, Ε.Κ.Π.Α.</w:t>
      </w:r>
      <w:r w:rsidRPr="00EC57AB">
        <w:rPr>
          <w:rFonts w:ascii="Calibri" w:hAnsi="Calibri"/>
          <w:color w:val="244061"/>
          <w:lang w:val="el-GR"/>
        </w:rPr>
        <w:t>.</w:t>
      </w:r>
    </w:p>
    <w:p w:rsidR="00EC57AB" w:rsidRPr="00EC57AB" w:rsidRDefault="00EC57AB" w:rsidP="00EC57AB">
      <w:pPr>
        <w:jc w:val="both"/>
        <w:rPr>
          <w:rFonts w:ascii="Calibri" w:hAnsi="Calibri"/>
          <w:color w:val="244061"/>
          <w:lang w:val="el-GR"/>
        </w:rPr>
      </w:pPr>
      <w:r w:rsidRPr="00EC57AB">
        <w:rPr>
          <w:rFonts w:ascii="Calibri" w:hAnsi="Calibri"/>
          <w:color w:val="244061"/>
          <w:sz w:val="20"/>
          <w:szCs w:val="20"/>
          <w:lang w:val="el-GR"/>
        </w:rPr>
        <w:t xml:space="preserve">19:15-19:25  </w:t>
      </w:r>
      <w:r w:rsidRPr="00EC57AB">
        <w:rPr>
          <w:rFonts w:ascii="Calibri" w:hAnsi="Calibri"/>
          <w:color w:val="244061"/>
          <w:lang w:val="el-GR"/>
        </w:rPr>
        <w:t>«Η Μετάβαση από το Σχολείο στην Κοινωνία»</w:t>
      </w:r>
    </w:p>
    <w:p w:rsidR="00EC57AB" w:rsidRPr="00EC57AB" w:rsidRDefault="00EC57AB" w:rsidP="00EC57AB">
      <w:pPr>
        <w:jc w:val="both"/>
        <w:rPr>
          <w:rFonts w:ascii="Calibri" w:hAnsi="Calibri"/>
          <w:color w:val="244061"/>
          <w:sz w:val="20"/>
          <w:szCs w:val="20"/>
          <w:lang w:val="el-GR"/>
        </w:rPr>
      </w:pPr>
      <w:r w:rsidRPr="00EC57AB">
        <w:rPr>
          <w:rFonts w:ascii="Calibri" w:hAnsi="Calibri"/>
          <w:b/>
          <w:color w:val="244061"/>
          <w:lang w:val="el-GR"/>
        </w:rPr>
        <w:t xml:space="preserve">                    Παναγιώτα </w:t>
      </w:r>
      <w:proofErr w:type="spellStart"/>
      <w:r w:rsidRPr="00EC57AB">
        <w:rPr>
          <w:rFonts w:ascii="Calibri" w:hAnsi="Calibri"/>
          <w:b/>
          <w:color w:val="244061"/>
          <w:lang w:val="el-GR"/>
        </w:rPr>
        <w:t>Λεωτσάκου</w:t>
      </w:r>
      <w:proofErr w:type="spellEnd"/>
      <w:r w:rsidRPr="00EC57AB">
        <w:rPr>
          <w:rFonts w:ascii="Calibri" w:hAnsi="Calibri"/>
          <w:color w:val="244061"/>
          <w:lang w:val="el-GR"/>
        </w:rPr>
        <w:t>, Διοικήτρια Κ.Ε.Α.Τ.</w:t>
      </w:r>
    </w:p>
    <w:p w:rsidR="00EC57AB" w:rsidRPr="00EC57AB" w:rsidRDefault="00EC57AB" w:rsidP="00EC57AB">
      <w:pPr>
        <w:jc w:val="both"/>
        <w:rPr>
          <w:rFonts w:ascii="Calibri" w:hAnsi="Calibri"/>
          <w:i/>
          <w:color w:val="244061"/>
          <w:lang w:val="el-GR"/>
        </w:rPr>
      </w:pPr>
      <w:r w:rsidRPr="00EC57AB">
        <w:rPr>
          <w:rFonts w:ascii="Calibri" w:hAnsi="Calibri"/>
          <w:color w:val="244061"/>
          <w:sz w:val="20"/>
          <w:szCs w:val="20"/>
          <w:lang w:val="el-GR"/>
        </w:rPr>
        <w:t xml:space="preserve">19:25-19:30  </w:t>
      </w:r>
      <w:r w:rsidRPr="00EC57AB">
        <w:rPr>
          <w:rFonts w:ascii="Calibri" w:hAnsi="Calibri"/>
          <w:i/>
          <w:color w:val="244061"/>
          <w:lang w:val="el-GR"/>
        </w:rPr>
        <w:t>«</w:t>
      </w:r>
      <w:proofErr w:type="spellStart"/>
      <w:r w:rsidRPr="00EC57AB">
        <w:rPr>
          <w:rFonts w:ascii="Calibri" w:hAnsi="Calibri"/>
          <w:i/>
          <w:color w:val="244061"/>
          <w:lang w:val="el-GR"/>
        </w:rPr>
        <w:t>Προσβάσιμο</w:t>
      </w:r>
      <w:proofErr w:type="spellEnd"/>
      <w:r w:rsidRPr="00EC57AB">
        <w:rPr>
          <w:rFonts w:ascii="Calibri" w:hAnsi="Calibri"/>
          <w:i/>
          <w:color w:val="244061"/>
          <w:lang w:val="el-GR"/>
        </w:rPr>
        <w:t xml:space="preserve"> </w:t>
      </w:r>
      <w:proofErr w:type="spellStart"/>
      <w:r w:rsidRPr="00EC57AB">
        <w:rPr>
          <w:rFonts w:ascii="Calibri" w:hAnsi="Calibri"/>
          <w:i/>
          <w:color w:val="244061"/>
          <w:lang w:val="el-GR"/>
        </w:rPr>
        <w:t>Κόμικ</w:t>
      </w:r>
      <w:proofErr w:type="spellEnd"/>
      <w:r w:rsidRPr="00EC57AB">
        <w:rPr>
          <w:rFonts w:ascii="Calibri" w:hAnsi="Calibri"/>
          <w:i/>
          <w:color w:val="244061"/>
          <w:lang w:val="el-GR"/>
        </w:rPr>
        <w:t>»</w:t>
      </w:r>
    </w:p>
    <w:p w:rsidR="00EC57AB" w:rsidRPr="00EC57AB" w:rsidRDefault="00EC57AB" w:rsidP="00EC57AB">
      <w:pPr>
        <w:jc w:val="both"/>
        <w:rPr>
          <w:rFonts w:ascii="Calibri" w:hAnsi="Calibri"/>
          <w:color w:val="244061"/>
          <w:sz w:val="20"/>
          <w:szCs w:val="20"/>
          <w:lang w:val="el-GR"/>
        </w:rPr>
      </w:pPr>
      <w:r w:rsidRPr="00EC57AB">
        <w:rPr>
          <w:rFonts w:ascii="Calibri" w:hAnsi="Calibri"/>
          <w:b/>
          <w:color w:val="244061"/>
          <w:lang w:val="el-GR"/>
        </w:rPr>
        <w:t xml:space="preserve">                   Τίνα Αγγέλου, </w:t>
      </w:r>
      <w:r w:rsidRPr="00EC57AB">
        <w:rPr>
          <w:rFonts w:ascii="Calibri" w:hAnsi="Calibri"/>
          <w:i/>
          <w:color w:val="244061"/>
          <w:lang w:val="el-GR"/>
        </w:rPr>
        <w:t>Συγγραφέας</w:t>
      </w:r>
    </w:p>
    <w:p w:rsidR="00EC57AB" w:rsidRPr="00EC57AB" w:rsidRDefault="00EC57AB" w:rsidP="00EC57AB">
      <w:pPr>
        <w:jc w:val="both"/>
        <w:rPr>
          <w:rFonts w:ascii="Calibri" w:eastAsia="Calibri" w:hAnsi="Calibri"/>
          <w:color w:val="244061"/>
          <w:lang w:val="el-GR"/>
        </w:rPr>
      </w:pPr>
      <w:r w:rsidRPr="00EC57AB">
        <w:rPr>
          <w:rFonts w:ascii="Calibri" w:hAnsi="Calibri"/>
          <w:color w:val="244061"/>
          <w:sz w:val="20"/>
          <w:szCs w:val="20"/>
          <w:lang w:val="el-GR"/>
        </w:rPr>
        <w:t xml:space="preserve">19:30-19:45  </w:t>
      </w:r>
      <w:r w:rsidRPr="00EC57AB">
        <w:rPr>
          <w:rFonts w:ascii="Calibri" w:eastAsia="Calibri" w:hAnsi="Calibri"/>
          <w:color w:val="244061"/>
          <w:lang w:val="el-GR"/>
        </w:rPr>
        <w:t>«</w:t>
      </w:r>
      <w:r w:rsidRPr="00EC57AB">
        <w:rPr>
          <w:rFonts w:ascii="Calibri" w:eastAsia="Calibri" w:hAnsi="Calibri"/>
          <w:color w:val="244061"/>
        </w:rPr>
        <w:t>A</w:t>
      </w:r>
      <w:proofErr w:type="spellStart"/>
      <w:r w:rsidRPr="00EC57AB">
        <w:rPr>
          <w:rFonts w:ascii="Calibri" w:eastAsia="Calibri" w:hAnsi="Calibri"/>
          <w:color w:val="244061"/>
          <w:lang w:val="el-GR"/>
        </w:rPr>
        <w:t>κουστική</w:t>
      </w:r>
      <w:proofErr w:type="spellEnd"/>
      <w:r w:rsidRPr="00EC57AB">
        <w:rPr>
          <w:rFonts w:ascii="Calibri" w:eastAsia="Calibri" w:hAnsi="Calibri"/>
          <w:color w:val="244061"/>
          <w:lang w:val="el-GR"/>
        </w:rPr>
        <w:t xml:space="preserve"> Περιγραφή κινηματογραφικών και τηλεοπτικών ταινιών και </w:t>
      </w:r>
    </w:p>
    <w:p w:rsidR="00EC57AB" w:rsidRPr="00EC57AB" w:rsidRDefault="00EC57AB" w:rsidP="00EC57AB">
      <w:pPr>
        <w:jc w:val="both"/>
        <w:rPr>
          <w:rFonts w:ascii="Calibri" w:eastAsia="Calibri" w:hAnsi="Calibri"/>
          <w:color w:val="244061"/>
          <w:lang w:val="el-GR"/>
        </w:rPr>
      </w:pPr>
      <w:r w:rsidRPr="00EC57AB">
        <w:rPr>
          <w:rFonts w:ascii="Calibri" w:eastAsia="Calibri" w:hAnsi="Calibri"/>
          <w:color w:val="244061"/>
          <w:lang w:val="el-GR"/>
        </w:rPr>
        <w:t xml:space="preserve">                   απόσπασμα με ακουστική περιγραφή και υπότιτλους </w:t>
      </w:r>
      <w:r w:rsidRPr="00EC57AB">
        <w:rPr>
          <w:rFonts w:ascii="Calibri" w:eastAsia="Calibri" w:hAnsi="Calibri"/>
          <w:color w:val="244061"/>
        </w:rPr>
        <w:t>SDH</w:t>
      </w:r>
      <w:r w:rsidRPr="00EC57AB">
        <w:rPr>
          <w:rFonts w:ascii="Calibri" w:eastAsia="Calibri" w:hAnsi="Calibri"/>
          <w:color w:val="244061"/>
          <w:lang w:val="el-GR"/>
        </w:rPr>
        <w:t>»</w:t>
      </w:r>
    </w:p>
    <w:p w:rsidR="00EC57AB" w:rsidRPr="00EC57AB" w:rsidRDefault="00EC57AB" w:rsidP="00EC57AB">
      <w:pPr>
        <w:rPr>
          <w:rFonts w:ascii="Calibri" w:hAnsi="Calibri"/>
          <w:color w:val="244061"/>
          <w:sz w:val="20"/>
          <w:szCs w:val="20"/>
          <w:lang w:val="el-GR"/>
        </w:rPr>
      </w:pPr>
      <w:r w:rsidRPr="00EC57AB">
        <w:rPr>
          <w:rFonts w:ascii="Calibri" w:eastAsia="Calibri" w:hAnsi="Calibri"/>
          <w:b/>
          <w:color w:val="244061"/>
          <w:lang w:val="el-GR"/>
        </w:rPr>
        <w:t xml:space="preserve">                     Θανάσης </w:t>
      </w:r>
      <w:proofErr w:type="spellStart"/>
      <w:r w:rsidRPr="00EC57AB">
        <w:rPr>
          <w:rFonts w:ascii="Calibri" w:eastAsia="Calibri" w:hAnsi="Calibri"/>
          <w:b/>
          <w:color w:val="244061"/>
          <w:lang w:val="el-GR"/>
        </w:rPr>
        <w:t>Παπαντωνόπουλος</w:t>
      </w:r>
      <w:proofErr w:type="spellEnd"/>
      <w:r w:rsidRPr="00EC57AB">
        <w:rPr>
          <w:rFonts w:ascii="Calibri" w:eastAsia="Calibri" w:hAnsi="Calibri"/>
          <w:b/>
          <w:color w:val="244061"/>
          <w:lang w:val="el-GR"/>
        </w:rPr>
        <w:t xml:space="preserve">, </w:t>
      </w:r>
      <w:r w:rsidRPr="00EC57AB">
        <w:rPr>
          <w:rFonts w:ascii="Calibri" w:eastAsia="Calibri" w:hAnsi="Calibri"/>
          <w:i/>
          <w:color w:val="244061"/>
          <w:lang w:val="el-GR"/>
        </w:rPr>
        <w:t xml:space="preserve">Παραγωγός-Ακουστικός </w:t>
      </w:r>
      <w:proofErr w:type="spellStart"/>
      <w:r w:rsidRPr="00EC57AB">
        <w:rPr>
          <w:rFonts w:ascii="Calibri" w:eastAsia="Calibri" w:hAnsi="Calibri"/>
          <w:i/>
          <w:color w:val="244061"/>
          <w:lang w:val="el-GR"/>
        </w:rPr>
        <w:t>Περιγραφέας</w:t>
      </w:r>
      <w:proofErr w:type="spellEnd"/>
    </w:p>
    <w:p w:rsidR="00EC57AB" w:rsidRPr="00EC57AB" w:rsidRDefault="00EC57AB" w:rsidP="00EC57AB">
      <w:pPr>
        <w:jc w:val="both"/>
        <w:rPr>
          <w:rFonts w:ascii="Calibri" w:hAnsi="Calibri"/>
          <w:color w:val="244061"/>
          <w:lang w:val="el-GR" w:eastAsia="el-GR"/>
        </w:rPr>
      </w:pPr>
      <w:r w:rsidRPr="00EC57AB">
        <w:rPr>
          <w:rFonts w:ascii="Calibri" w:hAnsi="Calibri"/>
          <w:color w:val="244061"/>
          <w:sz w:val="20"/>
          <w:szCs w:val="20"/>
          <w:lang w:val="el-GR"/>
        </w:rPr>
        <w:t xml:space="preserve">19:45-20:10  </w:t>
      </w:r>
      <w:r w:rsidRPr="00EC57AB">
        <w:rPr>
          <w:rFonts w:ascii="Calibri" w:hAnsi="Calibri"/>
          <w:color w:val="244061"/>
          <w:lang w:val="el-GR"/>
        </w:rPr>
        <w:t>Συζήτηση</w:t>
      </w:r>
    </w:p>
    <w:p w:rsidR="00EC57AB" w:rsidRPr="00EC57AB" w:rsidRDefault="00EC57AB" w:rsidP="00EC57AB">
      <w:pPr>
        <w:jc w:val="both"/>
        <w:rPr>
          <w:rFonts w:ascii="Calibri" w:hAnsi="Calibri"/>
          <w:color w:val="244061"/>
          <w:lang w:val="el-GR" w:eastAsia="el-GR"/>
        </w:rPr>
      </w:pPr>
    </w:p>
    <w:p w:rsidR="00EC57AB" w:rsidRPr="00EC57AB" w:rsidRDefault="00EC57AB" w:rsidP="00EC57AB">
      <w:pPr>
        <w:tabs>
          <w:tab w:val="left" w:pos="1980"/>
        </w:tabs>
        <w:jc w:val="both"/>
        <w:rPr>
          <w:rFonts w:ascii="Calibri" w:hAnsi="Calibri"/>
          <w:color w:val="244061"/>
          <w:lang w:val="el-GR"/>
        </w:rPr>
      </w:pPr>
      <w:r w:rsidRPr="00EC57AB">
        <w:rPr>
          <w:rFonts w:ascii="Calibri" w:hAnsi="Calibri"/>
          <w:color w:val="244061"/>
          <w:lang w:val="el-GR"/>
        </w:rPr>
        <w:t>Στο τέλος της εκδήλωσης θα δοθούν βεβαιώσεις συμμετοχής, σε όσους/ες το επιθυμούν.</w:t>
      </w:r>
    </w:p>
    <w:p w:rsidR="00EC57AB" w:rsidRPr="00EC57AB" w:rsidRDefault="00EC57AB" w:rsidP="00EC57AB">
      <w:pPr>
        <w:jc w:val="both"/>
        <w:rPr>
          <w:rFonts w:ascii="Calibri" w:hAnsi="Calibri"/>
          <w:color w:val="244061"/>
          <w:sz w:val="22"/>
          <w:szCs w:val="22"/>
          <w:lang w:val="el-GR"/>
        </w:rPr>
      </w:pPr>
    </w:p>
    <w:p w:rsidR="00EC57AB" w:rsidRPr="00EC57AB" w:rsidRDefault="00EC57AB" w:rsidP="00EC57AB">
      <w:pPr>
        <w:jc w:val="both"/>
        <w:rPr>
          <w:rFonts w:ascii="Calibri" w:hAnsi="Calibri"/>
          <w:color w:val="244061"/>
          <w:sz w:val="22"/>
          <w:szCs w:val="22"/>
          <w:lang w:val="el-GR"/>
        </w:rPr>
      </w:pPr>
      <w:bookmarkStart w:id="0" w:name="_GoBack"/>
      <w:bookmarkEnd w:id="0"/>
      <w:r w:rsidRPr="00EC57AB">
        <w:rPr>
          <w:rFonts w:ascii="Calibri" w:hAnsi="Calibri"/>
          <w:color w:val="244061"/>
          <w:sz w:val="22"/>
          <w:szCs w:val="22"/>
          <w:lang w:val="el-GR"/>
        </w:rPr>
        <w:t xml:space="preserve">            </w:t>
      </w:r>
      <w:r w:rsidRPr="004A75DC">
        <w:rPr>
          <w:rFonts w:ascii="Calibri" w:hAnsi="Calibri"/>
          <w:color w:val="244061"/>
          <w:sz w:val="22"/>
          <w:szCs w:val="22"/>
          <w:lang w:val="el-GR"/>
        </w:rPr>
        <w:t xml:space="preserve"> (ΙΔΡΥΜΑ ΕΥΓΕΝΙΔΟΥ, Λ. Συγγρού 387, 175 64 Π. Φάληρο, είσοδος από οδό Πεντέλης 11). </w:t>
      </w:r>
    </w:p>
    <w:p w:rsidR="004A75DC" w:rsidRDefault="004A75DC" w:rsidP="004A75DC">
      <w:pPr>
        <w:jc w:val="both"/>
        <w:rPr>
          <w:rFonts w:ascii="Calibri" w:hAnsi="Calibri"/>
          <w:color w:val="244061"/>
          <w:lang w:val="el-GR" w:eastAsia="el-GR"/>
        </w:rPr>
      </w:pPr>
    </w:p>
    <w:p w:rsidR="004A75DC" w:rsidRDefault="004A75DC" w:rsidP="004A75DC">
      <w:pPr>
        <w:jc w:val="both"/>
        <w:rPr>
          <w:rFonts w:ascii="Calibri" w:hAnsi="Calibri"/>
          <w:color w:val="244061"/>
          <w:lang w:val="el-GR" w:eastAsia="el-GR"/>
        </w:rPr>
      </w:pPr>
    </w:p>
    <w:p w:rsidR="004A75DC" w:rsidRDefault="004A75DC" w:rsidP="004A75DC">
      <w:pPr>
        <w:jc w:val="both"/>
        <w:rPr>
          <w:rFonts w:ascii="Calibri" w:hAnsi="Calibri"/>
          <w:color w:val="244061"/>
          <w:lang w:val="el-GR" w:eastAsia="el-GR"/>
        </w:rPr>
      </w:pPr>
    </w:p>
    <w:p w:rsidR="004A75DC" w:rsidRDefault="004A75DC" w:rsidP="004A75DC">
      <w:pPr>
        <w:jc w:val="both"/>
        <w:rPr>
          <w:rFonts w:ascii="Calibri" w:hAnsi="Calibri"/>
          <w:color w:val="244061"/>
          <w:lang w:val="el-GR" w:eastAsia="el-GR"/>
        </w:rPr>
      </w:pPr>
    </w:p>
    <w:p w:rsidR="004A75DC" w:rsidRDefault="004A75DC" w:rsidP="004A75DC">
      <w:pPr>
        <w:jc w:val="both"/>
        <w:rPr>
          <w:rFonts w:ascii="Calibri" w:hAnsi="Calibri"/>
          <w:color w:val="244061"/>
          <w:lang w:val="el-GR" w:eastAsia="el-GR"/>
        </w:rPr>
      </w:pPr>
    </w:p>
    <w:p w:rsidR="004A75DC" w:rsidRDefault="004A75DC" w:rsidP="004A75DC">
      <w:pPr>
        <w:jc w:val="both"/>
        <w:rPr>
          <w:rFonts w:ascii="Calibri" w:hAnsi="Calibri"/>
          <w:color w:val="244061"/>
          <w:lang w:val="el-GR" w:eastAsia="el-GR"/>
        </w:rPr>
      </w:pPr>
    </w:p>
    <w:p w:rsidR="004A75DC" w:rsidRDefault="004A75DC" w:rsidP="004A75DC">
      <w:pPr>
        <w:jc w:val="both"/>
        <w:rPr>
          <w:rFonts w:ascii="Calibri" w:hAnsi="Calibri"/>
          <w:color w:val="244061"/>
          <w:lang w:val="el-GR" w:eastAsia="el-GR"/>
        </w:rPr>
      </w:pPr>
    </w:p>
    <w:p w:rsidR="004A75DC" w:rsidRPr="00EC57AB" w:rsidRDefault="004A75DC" w:rsidP="002C6233">
      <w:pPr>
        <w:jc w:val="both"/>
        <w:rPr>
          <w:rFonts w:ascii="Calibri" w:hAnsi="Calibri"/>
          <w:color w:val="244061"/>
          <w:lang w:val="el-GR"/>
        </w:rPr>
      </w:pPr>
    </w:p>
    <w:p w:rsidR="00EC57AB" w:rsidRPr="00EC57AB" w:rsidRDefault="00EC57AB" w:rsidP="002C6233">
      <w:pPr>
        <w:jc w:val="both"/>
        <w:rPr>
          <w:rFonts w:ascii="Calibri" w:hAnsi="Calibri"/>
          <w:color w:val="244061"/>
          <w:lang w:val="el-GR"/>
        </w:rPr>
      </w:pPr>
    </w:p>
    <w:p w:rsidR="00EC57AB" w:rsidRPr="00EC57AB" w:rsidRDefault="00EC57AB" w:rsidP="002C6233">
      <w:pPr>
        <w:jc w:val="both"/>
        <w:rPr>
          <w:rFonts w:ascii="Calibri" w:hAnsi="Calibri"/>
          <w:color w:val="244061"/>
          <w:lang w:val="el-GR"/>
        </w:rPr>
      </w:pPr>
    </w:p>
    <w:p w:rsidR="00EC57AB" w:rsidRPr="00EC57AB" w:rsidRDefault="00EC57AB" w:rsidP="002C6233">
      <w:pPr>
        <w:jc w:val="both"/>
        <w:rPr>
          <w:rFonts w:ascii="Calibri" w:hAnsi="Calibri"/>
          <w:color w:val="244061"/>
          <w:lang w:val="el-GR"/>
        </w:rPr>
      </w:pPr>
    </w:p>
    <w:p w:rsidR="00EC57AB" w:rsidRPr="00EC57AB" w:rsidRDefault="00EC57AB" w:rsidP="002C6233">
      <w:pPr>
        <w:jc w:val="both"/>
        <w:rPr>
          <w:rFonts w:ascii="Calibri" w:hAnsi="Calibri"/>
          <w:color w:val="244061"/>
          <w:lang w:val="el-GR"/>
        </w:rPr>
      </w:pPr>
    </w:p>
    <w:p w:rsidR="004A75DC" w:rsidRDefault="004A75DC" w:rsidP="002C6233">
      <w:pPr>
        <w:jc w:val="both"/>
        <w:rPr>
          <w:rFonts w:ascii="Calibri" w:hAnsi="Calibri"/>
          <w:color w:val="244061"/>
          <w:lang w:val="el-GR"/>
        </w:rPr>
      </w:pPr>
    </w:p>
    <w:p w:rsidR="004A75DC" w:rsidRDefault="004A75DC" w:rsidP="002C6233">
      <w:pPr>
        <w:jc w:val="both"/>
        <w:rPr>
          <w:rFonts w:ascii="Calibri" w:hAnsi="Calibri"/>
          <w:color w:val="244061"/>
          <w:lang w:val="el-GR"/>
        </w:rPr>
      </w:pPr>
    </w:p>
    <w:p w:rsidR="004A75DC" w:rsidRDefault="004A75DC" w:rsidP="002C6233">
      <w:pPr>
        <w:jc w:val="both"/>
        <w:rPr>
          <w:rFonts w:ascii="Calibri" w:hAnsi="Calibri"/>
          <w:color w:val="244061"/>
          <w:lang w:val="el-GR"/>
        </w:rPr>
      </w:pPr>
    </w:p>
    <w:p w:rsidR="004A75DC" w:rsidRDefault="004A75DC" w:rsidP="002C6233">
      <w:pPr>
        <w:jc w:val="both"/>
        <w:rPr>
          <w:rFonts w:ascii="Calibri" w:hAnsi="Calibri"/>
          <w:color w:val="244061"/>
          <w:lang w:val="el-GR"/>
        </w:rPr>
      </w:pPr>
    </w:p>
    <w:p w:rsidR="004A75DC" w:rsidRPr="00E1707B" w:rsidRDefault="004A75DC" w:rsidP="002C6233">
      <w:pPr>
        <w:jc w:val="both"/>
        <w:rPr>
          <w:rFonts w:ascii="Calibri" w:hAnsi="Calibri"/>
          <w:color w:val="244061"/>
          <w:lang w:val="el-GR"/>
        </w:rPr>
      </w:pPr>
    </w:p>
    <w:p w:rsidR="004A75DC" w:rsidRPr="004A75DC" w:rsidRDefault="004A75DC" w:rsidP="004A75DC">
      <w:pPr>
        <w:tabs>
          <w:tab w:val="center" w:pos="4153"/>
          <w:tab w:val="right" w:pos="8306"/>
        </w:tabs>
        <w:jc w:val="center"/>
        <w:rPr>
          <w:color w:val="333399"/>
          <w:sz w:val="20"/>
          <w:szCs w:val="20"/>
          <w:lang w:val="el-GR"/>
        </w:rPr>
      </w:pPr>
      <w:r w:rsidRPr="004A75DC">
        <w:rPr>
          <w:color w:val="333399"/>
          <w:sz w:val="20"/>
          <w:szCs w:val="20"/>
        </w:rPr>
        <w:t>O</w:t>
      </w:r>
      <w:r w:rsidRPr="004A75DC">
        <w:rPr>
          <w:color w:val="333399"/>
          <w:sz w:val="20"/>
          <w:szCs w:val="20"/>
          <w:lang w:val="el-GR"/>
        </w:rPr>
        <w:t xml:space="preserve">ι δράσεις συντονίζονται από τον Διεθνή Οργανισμό:  </w:t>
      </w:r>
    </w:p>
    <w:p w:rsidR="004A75DC" w:rsidRPr="004A75DC" w:rsidRDefault="004A75DC" w:rsidP="004A75DC">
      <w:pPr>
        <w:tabs>
          <w:tab w:val="center" w:pos="4153"/>
          <w:tab w:val="right" w:pos="8306"/>
        </w:tabs>
        <w:jc w:val="center"/>
        <w:rPr>
          <w:sz w:val="20"/>
          <w:szCs w:val="20"/>
          <w:lang w:val="it-IT"/>
        </w:rPr>
      </w:pPr>
      <w:r>
        <w:rPr>
          <w:noProof/>
          <w:sz w:val="20"/>
          <w:szCs w:val="20"/>
          <w:lang w:val="el-GR" w:eastAsia="el-GR"/>
        </w:rPr>
        <w:drawing>
          <wp:inline distT="0" distB="0" distL="0" distR="0">
            <wp:extent cx="457200" cy="431800"/>
            <wp:effectExtent l="0" t="0" r="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p w:rsidR="004A75DC" w:rsidRPr="004A75DC" w:rsidRDefault="004A75DC" w:rsidP="004A75DC">
      <w:pPr>
        <w:tabs>
          <w:tab w:val="center" w:pos="4153"/>
          <w:tab w:val="right" w:pos="8306"/>
        </w:tabs>
        <w:jc w:val="center"/>
        <w:rPr>
          <w:color w:val="333399"/>
          <w:sz w:val="20"/>
          <w:szCs w:val="20"/>
        </w:rPr>
      </w:pPr>
      <w:r w:rsidRPr="004A75DC">
        <w:rPr>
          <w:color w:val="333399"/>
          <w:sz w:val="20"/>
          <w:szCs w:val="20"/>
          <w:lang w:val="it-IT"/>
        </w:rPr>
        <w:t>DANA</w:t>
      </w:r>
      <w:r w:rsidRPr="004A75DC">
        <w:rPr>
          <w:color w:val="333399"/>
          <w:sz w:val="20"/>
          <w:szCs w:val="20"/>
        </w:rPr>
        <w:t xml:space="preserve"> </w:t>
      </w:r>
      <w:r w:rsidRPr="004A75DC">
        <w:rPr>
          <w:color w:val="333399"/>
          <w:sz w:val="20"/>
          <w:szCs w:val="20"/>
          <w:lang w:val="it-IT"/>
        </w:rPr>
        <w:t>ALLIANCE</w:t>
      </w:r>
      <w:r w:rsidRPr="004A75DC">
        <w:rPr>
          <w:color w:val="333399"/>
          <w:sz w:val="20"/>
          <w:szCs w:val="20"/>
        </w:rPr>
        <w:t xml:space="preserve"> </w:t>
      </w:r>
      <w:r w:rsidRPr="004A75DC">
        <w:rPr>
          <w:color w:val="333399"/>
          <w:sz w:val="20"/>
          <w:szCs w:val="20"/>
          <w:lang w:val="it-IT"/>
        </w:rPr>
        <w:t>FOR</w:t>
      </w:r>
      <w:r w:rsidRPr="004A75DC">
        <w:rPr>
          <w:color w:val="333399"/>
          <w:sz w:val="20"/>
          <w:szCs w:val="20"/>
        </w:rPr>
        <w:t xml:space="preserve"> THE </w:t>
      </w:r>
      <w:r w:rsidRPr="004A75DC">
        <w:rPr>
          <w:color w:val="333399"/>
          <w:sz w:val="20"/>
          <w:szCs w:val="20"/>
          <w:lang w:val="it-IT"/>
        </w:rPr>
        <w:t>BRAIN</w:t>
      </w:r>
    </w:p>
    <w:p w:rsidR="00E01E52" w:rsidRPr="002C6233" w:rsidRDefault="00E01E52">
      <w:pPr>
        <w:rPr>
          <w:lang w:val="el-GR"/>
        </w:rPr>
      </w:pPr>
    </w:p>
    <w:sectPr w:rsidR="00E01E52" w:rsidRPr="002C6233" w:rsidSect="00EC57AB">
      <w:pgSz w:w="11906" w:h="16838"/>
      <w:pgMar w:top="1440" w:right="1230" w:bottom="144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33"/>
    <w:rsid w:val="00241341"/>
    <w:rsid w:val="002C6233"/>
    <w:rsid w:val="004A75DC"/>
    <w:rsid w:val="00C24882"/>
    <w:rsid w:val="00E01E52"/>
    <w:rsid w:val="00EC57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33"/>
    <w:pPr>
      <w:jc w:val="left"/>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75DC"/>
    <w:rPr>
      <w:rFonts w:ascii="Tahoma" w:hAnsi="Tahoma" w:cs="Tahoma"/>
      <w:sz w:val="16"/>
      <w:szCs w:val="16"/>
    </w:rPr>
  </w:style>
  <w:style w:type="character" w:customStyle="1" w:styleId="Char">
    <w:name w:val="Κείμενο πλαισίου Char"/>
    <w:basedOn w:val="a0"/>
    <w:link w:val="a3"/>
    <w:uiPriority w:val="99"/>
    <w:semiHidden/>
    <w:rsid w:val="004A75D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33"/>
    <w:pPr>
      <w:jc w:val="left"/>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75DC"/>
    <w:rPr>
      <w:rFonts w:ascii="Tahoma" w:hAnsi="Tahoma" w:cs="Tahoma"/>
      <w:sz w:val="16"/>
      <w:szCs w:val="16"/>
    </w:rPr>
  </w:style>
  <w:style w:type="character" w:customStyle="1" w:styleId="Char">
    <w:name w:val="Κείμενο πλαισίου Char"/>
    <w:basedOn w:val="a0"/>
    <w:link w:val="a3"/>
    <w:uiPriority w:val="99"/>
    <w:semiHidden/>
    <w:rsid w:val="004A75D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493</Words>
  <Characters>2667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Gardiki</dc:creator>
  <cp:lastModifiedBy>Evi Gardiki</cp:lastModifiedBy>
  <cp:revision>4</cp:revision>
  <dcterms:created xsi:type="dcterms:W3CDTF">2016-02-25T08:35:00Z</dcterms:created>
  <dcterms:modified xsi:type="dcterms:W3CDTF">2016-02-29T10:34:00Z</dcterms:modified>
</cp:coreProperties>
</file>