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81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848"/>
        <w:gridCol w:w="2840"/>
      </w:tblGrid>
      <w:tr w:rsidR="00D37E76" w:rsidRPr="002A4980" w14:paraId="4E947DD1" w14:textId="77777777" w:rsidTr="00C51FD7">
        <w:trPr>
          <w:trHeight w:val="1546"/>
        </w:trPr>
        <w:tc>
          <w:tcPr>
            <w:tcW w:w="2127" w:type="dxa"/>
          </w:tcPr>
          <w:p w14:paraId="68C02F3B" w14:textId="77777777" w:rsidR="00D37E76" w:rsidRPr="002A4980" w:rsidRDefault="00D37E76" w:rsidP="00DC733B">
            <w:r w:rsidRPr="002A4980">
              <w:rPr>
                <w:noProof/>
              </w:rPr>
              <w:drawing>
                <wp:anchor distT="0" distB="0" distL="114300" distR="114300" simplePos="0" relativeHeight="251659264" behindDoc="1" locked="0" layoutInCell="1" allowOverlap="1" wp14:anchorId="2421B7CC" wp14:editId="06D46D57">
                  <wp:simplePos x="0" y="0"/>
                  <wp:positionH relativeFrom="column">
                    <wp:posOffset>-8255</wp:posOffset>
                  </wp:positionH>
                  <wp:positionV relativeFrom="paragraph">
                    <wp:posOffset>-53340</wp:posOffset>
                  </wp:positionV>
                  <wp:extent cx="1020445" cy="977900"/>
                  <wp:effectExtent l="0" t="0" r="8255" b="0"/>
                  <wp:wrapTight wrapText="bothSides">
                    <wp:wrapPolygon edited="0">
                      <wp:start x="5242" y="0"/>
                      <wp:lineTo x="0" y="6732"/>
                      <wp:lineTo x="0" y="15148"/>
                      <wp:lineTo x="3629" y="20197"/>
                      <wp:lineTo x="4839" y="21039"/>
                      <wp:lineTo x="7661" y="21039"/>
                      <wp:lineTo x="8468" y="20197"/>
                      <wp:lineTo x="21371" y="14727"/>
                      <wp:lineTo x="21371" y="8836"/>
                      <wp:lineTo x="12500" y="6732"/>
                      <wp:lineTo x="6855" y="0"/>
                      <wp:lineTo x="5242"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977900"/>
                          </a:xfrm>
                          <a:prstGeom prst="rect">
                            <a:avLst/>
                          </a:prstGeom>
                          <a:noFill/>
                        </pic:spPr>
                      </pic:pic>
                    </a:graphicData>
                  </a:graphic>
                  <wp14:sizeRelH relativeFrom="page">
                    <wp14:pctWidth>0</wp14:pctWidth>
                  </wp14:sizeRelH>
                  <wp14:sizeRelV relativeFrom="page">
                    <wp14:pctHeight>0</wp14:pctHeight>
                  </wp14:sizeRelV>
                </wp:anchor>
              </w:drawing>
            </w:r>
          </w:p>
        </w:tc>
        <w:tc>
          <w:tcPr>
            <w:tcW w:w="5848" w:type="dxa"/>
          </w:tcPr>
          <w:p w14:paraId="6117F216" w14:textId="385761CB" w:rsidR="00D37E76" w:rsidRPr="002A4980" w:rsidRDefault="00D37E76" w:rsidP="00C51FD7">
            <w:pPr>
              <w:jc w:val="center"/>
              <w:rPr>
                <w:rFonts w:ascii="Cambria" w:hAnsi="Cambria"/>
                <w:b/>
                <w:bCs/>
                <w:color w:val="3333FF"/>
                <w:spacing w:val="98"/>
                <w:kern w:val="28"/>
                <w:sz w:val="28"/>
                <w:szCs w:val="28"/>
                <w:u w:val="single" w:color="FFFFFF" w:themeColor="background1"/>
              </w:rPr>
            </w:pPr>
            <w:r w:rsidRPr="002A4980">
              <w:rPr>
                <w:noProof/>
              </w:rPr>
              <w:drawing>
                <wp:inline distT="0" distB="0" distL="0" distR="0" wp14:anchorId="345C0D42" wp14:editId="08D68265">
                  <wp:extent cx="2333625" cy="847725"/>
                  <wp:effectExtent l="0" t="0" r="9525" b="9525"/>
                  <wp:docPr id="5" name="Εικόνα 5" descr="ΠΔΕ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ΔΕ Αττικής"/>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337160" cy="849009"/>
                          </a:xfrm>
                          <a:prstGeom prst="rect">
                            <a:avLst/>
                          </a:prstGeom>
                          <a:noFill/>
                          <a:ln>
                            <a:noFill/>
                          </a:ln>
                        </pic:spPr>
                      </pic:pic>
                    </a:graphicData>
                  </a:graphic>
                </wp:inline>
              </w:drawing>
            </w:r>
            <w:r w:rsidRPr="00C51FD7">
              <w:rPr>
                <w:rFonts w:ascii="Cambria" w:hAnsi="Cambria"/>
                <w:b/>
                <w:bCs/>
                <w:color w:val="44546A" w:themeColor="text2"/>
                <w:spacing w:val="98"/>
                <w:kern w:val="28"/>
                <w:sz w:val="26"/>
                <w:szCs w:val="26"/>
                <w:u w:val="single" w:color="FFFFFF" w:themeColor="background1"/>
                <w:lang w:val="en-GB"/>
                <w14:textFill>
                  <w14:gradFill>
                    <w14:gsLst>
                      <w14:gs w14:pos="0">
                        <w14:srgbClr w14:val="000000"/>
                      </w14:gs>
                      <w14:gs w14:pos="13000">
                        <w14:srgbClr w14:val="0A128C"/>
                      </w14:gs>
                      <w14:gs w14:pos="37000">
                        <w14:srgbClr w14:val="181CC7">
                          <w14:lumMod w14:val="100000"/>
                        </w14:srgbClr>
                      </w14:gs>
                      <w14:gs w14:pos="62000">
                        <w14:srgbClr w14:val="7005D4"/>
                      </w14:gs>
                      <w14:gs w14:pos="100000">
                        <w14:srgbClr w14:val="8C3D91"/>
                      </w14:gs>
                    </w14:gsLst>
                    <w14:lin w14:ang="5400000" w14:scaled="0"/>
                  </w14:gradFill>
                </w14:textFill>
              </w:rPr>
              <w:t>MULTIPLIER EVENT</w:t>
            </w:r>
          </w:p>
        </w:tc>
        <w:tc>
          <w:tcPr>
            <w:tcW w:w="2840" w:type="dxa"/>
          </w:tcPr>
          <w:p w14:paraId="6EAF1A65" w14:textId="77777777" w:rsidR="00D37E76" w:rsidRPr="002A4980" w:rsidRDefault="00D37E76" w:rsidP="00DC733B">
            <w:r w:rsidRPr="002A4980">
              <w:rPr>
                <w:noProof/>
              </w:rPr>
              <w:drawing>
                <wp:anchor distT="0" distB="0" distL="114300" distR="114300" simplePos="0" relativeHeight="251660288" behindDoc="1" locked="0" layoutInCell="1" allowOverlap="1" wp14:anchorId="136B0EFE" wp14:editId="7544F7A3">
                  <wp:simplePos x="0" y="0"/>
                  <wp:positionH relativeFrom="column">
                    <wp:posOffset>-64770</wp:posOffset>
                  </wp:positionH>
                  <wp:positionV relativeFrom="paragraph">
                    <wp:posOffset>118110</wp:posOffset>
                  </wp:positionV>
                  <wp:extent cx="1676400" cy="733425"/>
                  <wp:effectExtent l="0" t="0" r="0" b="9525"/>
                  <wp:wrapTight wrapText="bothSides">
                    <wp:wrapPolygon edited="0">
                      <wp:start x="0" y="0"/>
                      <wp:lineTo x="0" y="21319"/>
                      <wp:lineTo x="21355" y="21319"/>
                      <wp:lineTo x="21355"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73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D37E76" w:rsidRPr="002A4980" w14:paraId="310B9361" w14:textId="77777777" w:rsidTr="00C51FD7">
        <w:trPr>
          <w:trHeight w:val="852"/>
        </w:trPr>
        <w:tc>
          <w:tcPr>
            <w:tcW w:w="2127" w:type="dxa"/>
          </w:tcPr>
          <w:p w14:paraId="31AB8EC6" w14:textId="77777777" w:rsidR="00D37E76" w:rsidRPr="002A4980" w:rsidRDefault="00D37E76" w:rsidP="00DC733B"/>
        </w:tc>
        <w:tc>
          <w:tcPr>
            <w:tcW w:w="5848" w:type="dxa"/>
          </w:tcPr>
          <w:p w14:paraId="1D90FF39" w14:textId="77777777" w:rsidR="00D37E76" w:rsidRPr="002A4980" w:rsidRDefault="00D37E76" w:rsidP="00DC733B">
            <w:pPr>
              <w:ind w:right="-24"/>
              <w:jc w:val="center"/>
              <w:rPr>
                <w:b/>
                <w:color w:val="660066"/>
                <w:spacing w:val="30"/>
                <w:szCs w:val="28"/>
                <w:lang w:val="en-US"/>
                <w14:textFill>
                  <w14:gradFill>
                    <w14:gsLst>
                      <w14:gs w14:pos="0">
                        <w14:srgbClr w14:val="1C4372"/>
                      </w14:gs>
                      <w14:gs w14:pos="53000">
                        <w14:srgbClr w14:val="0A128C"/>
                      </w14:gs>
                      <w14:gs w14:pos="80000">
                        <w14:srgbClr w14:val="181CC7">
                          <w14:lumMod w14:val="100000"/>
                        </w14:srgbClr>
                      </w14:gs>
                      <w14:gs w14:pos="90000">
                        <w14:srgbClr w14:val="7005D4"/>
                      </w14:gs>
                      <w14:gs w14:pos="100000">
                        <w14:srgbClr w14:val="8C3D91"/>
                      </w14:gs>
                    </w14:gsLst>
                    <w14:lin w14:ang="5400000" w14:scaled="0"/>
                  </w14:gradFill>
                </w14:textFill>
              </w:rPr>
            </w:pPr>
            <w:r>
              <w:rPr>
                <w:b/>
                <w:color w:val="660066"/>
                <w:spacing w:val="30"/>
                <w:szCs w:val="28"/>
                <w:lang w:val="en-GB"/>
                <w14:textFill>
                  <w14:gradFill>
                    <w14:gsLst>
                      <w14:gs w14:pos="0">
                        <w14:srgbClr w14:val="1C4372"/>
                      </w14:gs>
                      <w14:gs w14:pos="53000">
                        <w14:srgbClr w14:val="0A128C"/>
                      </w14:gs>
                      <w14:gs w14:pos="80000">
                        <w14:srgbClr w14:val="181CC7">
                          <w14:lumMod w14:val="100000"/>
                        </w14:srgbClr>
                      </w14:gs>
                      <w14:gs w14:pos="90000">
                        <w14:srgbClr w14:val="7005D4"/>
                      </w14:gs>
                      <w14:gs w14:pos="100000">
                        <w14:srgbClr w14:val="8C3D91"/>
                      </w14:gs>
                    </w14:gsLst>
                    <w14:lin w14:ang="5400000" w14:scaled="0"/>
                  </w14:gradFill>
                </w14:textFill>
              </w:rPr>
              <w:t xml:space="preserve">Monday </w:t>
            </w:r>
            <w:r w:rsidRPr="002A4980">
              <w:rPr>
                <w:b/>
                <w:color w:val="660066"/>
                <w:spacing w:val="30"/>
                <w:szCs w:val="28"/>
                <w:lang w:val="en-GB"/>
                <w14:textFill>
                  <w14:gradFill>
                    <w14:gsLst>
                      <w14:gs w14:pos="0">
                        <w14:srgbClr w14:val="1C4372"/>
                      </w14:gs>
                      <w14:gs w14:pos="53000">
                        <w14:srgbClr w14:val="0A128C"/>
                      </w14:gs>
                      <w14:gs w14:pos="80000">
                        <w14:srgbClr w14:val="181CC7">
                          <w14:lumMod w14:val="100000"/>
                        </w14:srgbClr>
                      </w14:gs>
                      <w14:gs w14:pos="90000">
                        <w14:srgbClr w14:val="7005D4"/>
                      </w14:gs>
                      <w14:gs w14:pos="100000">
                        <w14:srgbClr w14:val="8C3D91"/>
                      </w14:gs>
                    </w14:gsLst>
                    <w14:lin w14:ang="5400000" w14:scaled="0"/>
                  </w14:gradFill>
                </w14:textFill>
              </w:rPr>
              <w:t>28 November 2022</w:t>
            </w:r>
          </w:p>
          <w:p w14:paraId="5E9BF783" w14:textId="77777777" w:rsidR="00D37E76" w:rsidRPr="002A4980" w:rsidRDefault="00D37E76" w:rsidP="00DC733B">
            <w:pPr>
              <w:spacing w:line="276" w:lineRule="auto"/>
              <w:ind w:right="-24"/>
              <w:jc w:val="center"/>
              <w:rPr>
                <w:b/>
                <w:color w:val="660066"/>
                <w:spacing w:val="20"/>
                <w:szCs w:val="28"/>
                <w:lang w:val="en-US"/>
                <w14:textFill>
                  <w14:gradFill>
                    <w14:gsLst>
                      <w14:gs w14:pos="0">
                        <w14:srgbClr w14:val="1C4372"/>
                      </w14:gs>
                      <w14:gs w14:pos="53000">
                        <w14:srgbClr w14:val="0A128C"/>
                      </w14:gs>
                      <w14:gs w14:pos="80000">
                        <w14:srgbClr w14:val="181CC7">
                          <w14:lumMod w14:val="100000"/>
                        </w14:srgbClr>
                      </w14:gs>
                      <w14:gs w14:pos="90000">
                        <w14:srgbClr w14:val="7005D4"/>
                      </w14:gs>
                      <w14:gs w14:pos="100000">
                        <w14:srgbClr w14:val="8C3D91"/>
                      </w14:gs>
                    </w14:gsLst>
                    <w14:lin w14:ang="5400000" w14:scaled="0"/>
                  </w14:gradFill>
                </w14:textFill>
              </w:rPr>
            </w:pPr>
            <w:r w:rsidRPr="002A4980">
              <w:rPr>
                <w:b/>
                <w:color w:val="660066"/>
                <w:spacing w:val="20"/>
                <w:szCs w:val="28"/>
                <w:lang w:val="en-GB"/>
                <w14:textFill>
                  <w14:gradFill>
                    <w14:gsLst>
                      <w14:gs w14:pos="0">
                        <w14:srgbClr w14:val="1C4372"/>
                      </w14:gs>
                      <w14:gs w14:pos="53000">
                        <w14:srgbClr w14:val="0A128C"/>
                      </w14:gs>
                      <w14:gs w14:pos="80000">
                        <w14:srgbClr w14:val="181CC7">
                          <w14:lumMod w14:val="100000"/>
                        </w14:srgbClr>
                      </w14:gs>
                      <w14:gs w14:pos="90000">
                        <w14:srgbClr w14:val="7005D4"/>
                      </w14:gs>
                      <w14:gs w14:pos="100000">
                        <w14:srgbClr w14:val="8C3D91"/>
                      </w14:gs>
                    </w14:gsLst>
                    <w14:lin w14:ang="5400000" w14:scaled="0"/>
                  </w14:gradFill>
                </w14:textFill>
              </w:rPr>
              <w:t>09</w:t>
            </w:r>
            <w:r w:rsidRPr="002A4980">
              <w:rPr>
                <w:b/>
                <w:color w:val="660066"/>
                <w:spacing w:val="20"/>
                <w:szCs w:val="28"/>
                <w:lang w:val="en-US"/>
                <w14:textFill>
                  <w14:gradFill>
                    <w14:gsLst>
                      <w14:gs w14:pos="0">
                        <w14:srgbClr w14:val="1C4372"/>
                      </w14:gs>
                      <w14:gs w14:pos="53000">
                        <w14:srgbClr w14:val="0A128C"/>
                      </w14:gs>
                      <w14:gs w14:pos="80000">
                        <w14:srgbClr w14:val="181CC7">
                          <w14:lumMod w14:val="100000"/>
                        </w14:srgbClr>
                      </w14:gs>
                      <w14:gs w14:pos="90000">
                        <w14:srgbClr w14:val="7005D4"/>
                      </w14:gs>
                      <w14:gs w14:pos="100000">
                        <w14:srgbClr w14:val="8C3D91"/>
                      </w14:gs>
                    </w14:gsLst>
                    <w14:lin w14:ang="5400000" w14:scaled="0"/>
                  </w14:gradFill>
                </w14:textFill>
              </w:rPr>
              <w:t>:00 – 14:00</w:t>
            </w:r>
          </w:p>
          <w:p w14:paraId="20733336" w14:textId="77777777" w:rsidR="00D37E76" w:rsidRPr="00C51FD7" w:rsidRDefault="00D37E76" w:rsidP="00DC733B">
            <w:pPr>
              <w:spacing w:line="276" w:lineRule="auto"/>
              <w:ind w:right="-24"/>
              <w:jc w:val="center"/>
              <w:rPr>
                <w:b/>
                <w:spacing w:val="20"/>
                <w:sz w:val="20"/>
                <w:szCs w:val="20"/>
                <w:lang w:val="en-US"/>
              </w:rPr>
            </w:pPr>
            <w:r w:rsidRPr="00C51FD7">
              <w:rPr>
                <w:b/>
                <w:spacing w:val="20"/>
                <w:sz w:val="20"/>
                <w:szCs w:val="20"/>
                <w:lang w:val="en-GB"/>
              </w:rPr>
              <w:t>Amphitheatre of HELLENIC PASTEUR INSTITUTE</w:t>
            </w:r>
          </w:p>
          <w:p w14:paraId="1BB7B5F2" w14:textId="71EAF8DF" w:rsidR="00D37E76" w:rsidRPr="00D37E76" w:rsidRDefault="00D37E76" w:rsidP="00D37E76">
            <w:pPr>
              <w:ind w:right="-24"/>
              <w:jc w:val="center"/>
              <w:rPr>
                <w:b/>
                <w:spacing w:val="20"/>
                <w:sz w:val="18"/>
                <w:szCs w:val="18"/>
              </w:rPr>
            </w:pPr>
            <w:r w:rsidRPr="00C51FD7">
              <w:rPr>
                <w:b/>
                <w:spacing w:val="20"/>
                <w:sz w:val="20"/>
                <w:szCs w:val="20"/>
                <w:lang w:val="en-US"/>
              </w:rPr>
              <w:t xml:space="preserve">127 Vasilissis Sofias Avenue, </w:t>
            </w:r>
            <w:r w:rsidRPr="00C51FD7">
              <w:rPr>
                <w:b/>
                <w:spacing w:val="20"/>
                <w:sz w:val="20"/>
                <w:szCs w:val="20"/>
                <w:lang w:val="en-GB"/>
              </w:rPr>
              <w:t>Athens 115 21</w:t>
            </w:r>
            <w:r w:rsidRPr="00C51FD7">
              <w:rPr>
                <w:b/>
                <w:spacing w:val="20"/>
                <w:sz w:val="20"/>
                <w:szCs w:val="20"/>
              </w:rPr>
              <w:t>.</w:t>
            </w:r>
          </w:p>
        </w:tc>
        <w:tc>
          <w:tcPr>
            <w:tcW w:w="2840" w:type="dxa"/>
          </w:tcPr>
          <w:p w14:paraId="71CBC32D" w14:textId="77777777" w:rsidR="00D37E76" w:rsidRPr="002A4980" w:rsidRDefault="00D37E76" w:rsidP="00DC733B">
            <w:pPr>
              <w:rPr>
                <w:lang w:val="en-US"/>
                <w14:textFill>
                  <w14:gradFill>
                    <w14:gsLst>
                      <w14:gs w14:pos="0">
                        <w14:srgbClr w14:val="1C4372"/>
                      </w14:gs>
                      <w14:gs w14:pos="43000">
                        <w14:srgbClr w14:val="0A128C"/>
                      </w14:gs>
                      <w14:gs w14:pos="65000">
                        <w14:srgbClr w14:val="181CC7">
                          <w14:lumMod w14:val="100000"/>
                        </w14:srgbClr>
                      </w14:gs>
                      <w14:gs w14:pos="90000">
                        <w14:srgbClr w14:val="7005D4"/>
                      </w14:gs>
                      <w14:gs w14:pos="100000">
                        <w14:srgbClr w14:val="8C3D91"/>
                      </w14:gs>
                    </w14:gsLst>
                    <w14:lin w14:ang="5400000" w14:scaled="0"/>
                  </w14:gradFill>
                </w14:textFill>
              </w:rPr>
            </w:pPr>
          </w:p>
        </w:tc>
      </w:tr>
    </w:tbl>
    <w:tbl>
      <w:tblPr>
        <w:tblW w:w="10784" w:type="dxa"/>
        <w:jc w:val="center"/>
        <w:tblLayout w:type="fixed"/>
        <w:tblCellMar>
          <w:left w:w="10" w:type="dxa"/>
          <w:right w:w="10" w:type="dxa"/>
        </w:tblCellMar>
        <w:tblLook w:val="0000" w:firstRow="0" w:lastRow="0" w:firstColumn="0" w:lastColumn="0" w:noHBand="0" w:noVBand="0"/>
      </w:tblPr>
      <w:tblGrid>
        <w:gridCol w:w="1151"/>
        <w:gridCol w:w="4678"/>
        <w:gridCol w:w="4955"/>
      </w:tblGrid>
      <w:tr w:rsidR="00D37E76" w:rsidRPr="00932A19" w14:paraId="3EFA42D6" w14:textId="77777777" w:rsidTr="00D37E76">
        <w:trPr>
          <w:trHeight w:val="340"/>
          <w:jc w:val="center"/>
        </w:trPr>
        <w:tc>
          <w:tcPr>
            <w:tcW w:w="1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F87"/>
            <w:vAlign w:val="center"/>
          </w:tcPr>
          <w:p w14:paraId="79F178E4" w14:textId="77777777" w:rsidR="00D37E76" w:rsidRPr="00470002" w:rsidRDefault="00D37E76" w:rsidP="00DC733B">
            <w:pPr>
              <w:rPr>
                <w:b/>
                <w:bCs/>
                <w:color w:val="FFFFFF" w:themeColor="background1"/>
                <w:spacing w:val="20"/>
                <w:sz w:val="22"/>
                <w:szCs w:val="22"/>
                <w:lang w:val="en-GB"/>
              </w:rPr>
            </w:pPr>
            <w:bookmarkStart w:id="0" w:name="_Hlk118798874"/>
            <w:r w:rsidRPr="00470002">
              <w:rPr>
                <w:b/>
                <w:bCs/>
                <w:color w:val="FFFFFF" w:themeColor="background1"/>
                <w:spacing w:val="20"/>
                <w:sz w:val="22"/>
                <w:szCs w:val="22"/>
                <w:lang w:val="en-GB"/>
              </w:rPr>
              <w:t>Time</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F87"/>
            <w:vAlign w:val="center"/>
          </w:tcPr>
          <w:p w14:paraId="3FB7BFBC" w14:textId="77777777" w:rsidR="00D37E76" w:rsidRPr="00470002" w:rsidRDefault="00D37E76" w:rsidP="00DC733B">
            <w:pPr>
              <w:rPr>
                <w:b/>
                <w:bCs/>
                <w:color w:val="FFFFFF" w:themeColor="background1"/>
                <w:spacing w:val="20"/>
                <w:sz w:val="22"/>
                <w:szCs w:val="22"/>
                <w:lang w:val="en-GB"/>
              </w:rPr>
            </w:pPr>
            <w:r w:rsidRPr="00470002">
              <w:rPr>
                <w:b/>
                <w:bCs/>
                <w:color w:val="FFFFFF" w:themeColor="background1"/>
                <w:spacing w:val="20"/>
                <w:sz w:val="22"/>
                <w:szCs w:val="22"/>
                <w:lang w:val="en-GB"/>
              </w:rPr>
              <w:t>Activity</w:t>
            </w:r>
          </w:p>
        </w:tc>
        <w:tc>
          <w:tcPr>
            <w:tcW w:w="4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14F87"/>
            <w:vAlign w:val="center"/>
          </w:tcPr>
          <w:p w14:paraId="07436159" w14:textId="77777777" w:rsidR="00D37E76" w:rsidRPr="00B3686E" w:rsidRDefault="00D37E76" w:rsidP="00DC733B">
            <w:pPr>
              <w:rPr>
                <w:b/>
                <w:bCs/>
                <w:color w:val="FFFFFF" w:themeColor="background1"/>
                <w:spacing w:val="6"/>
                <w:sz w:val="20"/>
                <w:szCs w:val="20"/>
                <w:lang w:val="en-GB"/>
              </w:rPr>
            </w:pPr>
            <w:r w:rsidRPr="00B3686E">
              <w:rPr>
                <w:b/>
                <w:bCs/>
                <w:color w:val="FFFFFF" w:themeColor="background1"/>
                <w:spacing w:val="6"/>
                <w:sz w:val="20"/>
                <w:szCs w:val="20"/>
                <w:lang w:val="en-GB"/>
              </w:rPr>
              <w:t>Speaker/</w:t>
            </w:r>
            <w:r w:rsidRPr="00B3686E">
              <w:rPr>
                <w:rFonts w:eastAsia="Calibri"/>
                <w:b/>
                <w:color w:val="FFFFFF" w:themeColor="background1"/>
                <w:spacing w:val="6"/>
                <w:sz w:val="20"/>
                <w:szCs w:val="20"/>
                <w:lang w:val="en-US" w:eastAsia="en-US"/>
              </w:rPr>
              <w:t>Lecturer/Animator/Supporter/Presenter</w:t>
            </w:r>
          </w:p>
        </w:tc>
      </w:tr>
      <w:tr w:rsidR="00D37E76" w:rsidRPr="00776BAC" w14:paraId="0738D024" w14:textId="77777777" w:rsidTr="00D37E76">
        <w:trPr>
          <w:trHeight w:val="340"/>
          <w:jc w:val="center"/>
        </w:trPr>
        <w:tc>
          <w:tcPr>
            <w:tcW w:w="1151" w:type="dxa"/>
            <w:tcBorders>
              <w:top w:val="single" w:sz="4" w:space="0" w:color="FFFFFF" w:themeColor="background1"/>
              <w:left w:val="single" w:sz="4" w:space="0" w:color="auto"/>
              <w:bottom w:val="single" w:sz="4" w:space="0" w:color="auto"/>
              <w:right w:val="single" w:sz="4" w:space="0" w:color="auto"/>
            </w:tcBorders>
            <w:shd w:val="clear" w:color="auto" w:fill="DEBDFF"/>
            <w:vAlign w:val="center"/>
          </w:tcPr>
          <w:p w14:paraId="21E2EBBA" w14:textId="77777777" w:rsidR="00D37E76" w:rsidRPr="00B3686E" w:rsidRDefault="00D37E76" w:rsidP="00DC733B">
            <w:pPr>
              <w:rPr>
                <w:b/>
                <w:bCs/>
                <w:sz w:val="18"/>
                <w:szCs w:val="18"/>
                <w:lang w:val="en-GB"/>
              </w:rPr>
            </w:pPr>
            <w:r w:rsidRPr="00B3686E">
              <w:rPr>
                <w:b/>
                <w:sz w:val="18"/>
                <w:szCs w:val="18"/>
                <w:lang w:val="en-GB"/>
              </w:rPr>
              <w:t>09.00-09.30</w:t>
            </w:r>
          </w:p>
        </w:tc>
        <w:tc>
          <w:tcPr>
            <w:tcW w:w="4678" w:type="dxa"/>
            <w:tcBorders>
              <w:top w:val="single" w:sz="4" w:space="0" w:color="FFFFFF" w:themeColor="background1"/>
              <w:left w:val="single" w:sz="4" w:space="0" w:color="auto"/>
              <w:bottom w:val="single" w:sz="4" w:space="0" w:color="auto"/>
              <w:right w:val="single" w:sz="4" w:space="0" w:color="F2F2F2"/>
            </w:tcBorders>
            <w:shd w:val="clear" w:color="auto" w:fill="DEBDFF"/>
            <w:vAlign w:val="center"/>
          </w:tcPr>
          <w:p w14:paraId="197A0C33" w14:textId="77777777" w:rsidR="00D37E76" w:rsidRPr="00B23FD6" w:rsidRDefault="00D37E76" w:rsidP="00DC733B">
            <w:pPr>
              <w:rPr>
                <w:sz w:val="20"/>
                <w:szCs w:val="20"/>
                <w:lang w:val="en-US"/>
              </w:rPr>
            </w:pPr>
            <w:r w:rsidRPr="00DB7BBC">
              <w:rPr>
                <w:b/>
                <w:sz w:val="20"/>
                <w:szCs w:val="20"/>
                <w:lang w:val="en-GB"/>
              </w:rPr>
              <w:t>Reception / Registration</w:t>
            </w:r>
          </w:p>
        </w:tc>
        <w:tc>
          <w:tcPr>
            <w:tcW w:w="4955" w:type="dxa"/>
            <w:tcBorders>
              <w:top w:val="single" w:sz="4" w:space="0" w:color="FFFFFF" w:themeColor="background1"/>
              <w:left w:val="single" w:sz="4" w:space="0" w:color="F2F2F2"/>
              <w:bottom w:val="single" w:sz="4" w:space="0" w:color="auto"/>
              <w:right w:val="single" w:sz="4" w:space="0" w:color="auto"/>
            </w:tcBorders>
            <w:shd w:val="clear" w:color="auto" w:fill="DEBDFF"/>
            <w:vAlign w:val="center"/>
          </w:tcPr>
          <w:p w14:paraId="7A32BAE5" w14:textId="77777777" w:rsidR="00D37E76" w:rsidRPr="003726DF" w:rsidRDefault="00D37E76" w:rsidP="00DC733B">
            <w:pPr>
              <w:rPr>
                <w:b/>
                <w:bCs/>
                <w:sz w:val="18"/>
                <w:szCs w:val="18"/>
                <w:lang w:val="en-GB"/>
              </w:rPr>
            </w:pPr>
          </w:p>
        </w:tc>
      </w:tr>
      <w:tr w:rsidR="00D37E76" w:rsidRPr="00932A19" w14:paraId="7E0036F6" w14:textId="77777777" w:rsidTr="00642460">
        <w:trPr>
          <w:trHeight w:val="607"/>
          <w:jc w:val="center"/>
        </w:trPr>
        <w:tc>
          <w:tcPr>
            <w:tcW w:w="1151" w:type="dxa"/>
            <w:tcBorders>
              <w:top w:val="single" w:sz="4" w:space="0" w:color="auto"/>
              <w:left w:val="single" w:sz="4" w:space="0" w:color="000000"/>
              <w:bottom w:val="single" w:sz="4" w:space="0" w:color="000000"/>
              <w:right w:val="single" w:sz="4" w:space="0" w:color="000000"/>
            </w:tcBorders>
            <w:shd w:val="clear" w:color="auto" w:fill="F0EEF2"/>
            <w:vAlign w:val="center"/>
          </w:tcPr>
          <w:p w14:paraId="2995ACC0" w14:textId="77777777" w:rsidR="00D37E76" w:rsidRPr="00B3686E" w:rsidRDefault="00D37E76" w:rsidP="00DC733B">
            <w:pPr>
              <w:rPr>
                <w:sz w:val="18"/>
                <w:szCs w:val="18"/>
                <w:lang w:val="en-GB"/>
              </w:rPr>
            </w:pPr>
            <w:r w:rsidRPr="00B3686E">
              <w:rPr>
                <w:sz w:val="18"/>
                <w:szCs w:val="18"/>
                <w:lang w:val="en-GB"/>
              </w:rPr>
              <w:t>09.30-09.45</w:t>
            </w:r>
          </w:p>
        </w:tc>
        <w:tc>
          <w:tcPr>
            <w:tcW w:w="4678" w:type="dxa"/>
            <w:tcBorders>
              <w:top w:val="single" w:sz="4" w:space="0" w:color="auto"/>
              <w:left w:val="single" w:sz="4" w:space="0" w:color="000000"/>
              <w:bottom w:val="single" w:sz="4" w:space="0" w:color="000000"/>
              <w:right w:val="single" w:sz="4" w:space="0" w:color="000000"/>
            </w:tcBorders>
            <w:shd w:val="clear" w:color="auto" w:fill="F0EEF2"/>
          </w:tcPr>
          <w:p w14:paraId="6E111A03" w14:textId="77777777" w:rsidR="00D37E76" w:rsidRPr="007430F0" w:rsidRDefault="00D37E76" w:rsidP="00DC733B">
            <w:pPr>
              <w:rPr>
                <w:b/>
                <w:sz w:val="20"/>
                <w:szCs w:val="20"/>
              </w:rPr>
            </w:pPr>
            <w:r>
              <w:rPr>
                <w:b/>
                <w:sz w:val="20"/>
                <w:szCs w:val="20"/>
                <w:lang w:val="en-GB"/>
              </w:rPr>
              <w:t>Welcome</w:t>
            </w:r>
            <w:r>
              <w:rPr>
                <w:b/>
                <w:sz w:val="20"/>
                <w:szCs w:val="20"/>
              </w:rPr>
              <w:t xml:space="preserve"> </w:t>
            </w:r>
            <w:r>
              <w:rPr>
                <w:b/>
                <w:sz w:val="20"/>
                <w:szCs w:val="20"/>
                <w:lang w:val="en-US"/>
              </w:rPr>
              <w:t>Speech</w:t>
            </w:r>
            <w:r>
              <w:rPr>
                <w:b/>
                <w:sz w:val="20"/>
                <w:szCs w:val="20"/>
              </w:rPr>
              <w:t>,</w:t>
            </w:r>
            <w:r>
              <w:t xml:space="preserve"> </w:t>
            </w:r>
            <w:r>
              <w:rPr>
                <w:b/>
                <w:sz w:val="20"/>
                <w:szCs w:val="20"/>
                <w:lang w:val="en-US"/>
              </w:rPr>
              <w:t>C</w:t>
            </w:r>
            <w:r w:rsidRPr="007430F0">
              <w:rPr>
                <w:b/>
                <w:sz w:val="20"/>
                <w:szCs w:val="20"/>
              </w:rPr>
              <w:t>oordination</w:t>
            </w:r>
          </w:p>
          <w:p w14:paraId="211FE43F" w14:textId="77777777" w:rsidR="00D37E76" w:rsidRDefault="00D37E76" w:rsidP="00DC733B">
            <w:pPr>
              <w:rPr>
                <w:b/>
                <w:sz w:val="20"/>
                <w:szCs w:val="20"/>
              </w:rPr>
            </w:pPr>
          </w:p>
          <w:p w14:paraId="27AF4ED1" w14:textId="77777777" w:rsidR="00C51FD7" w:rsidRDefault="00C51FD7" w:rsidP="00DC733B">
            <w:pPr>
              <w:rPr>
                <w:b/>
                <w:sz w:val="20"/>
                <w:szCs w:val="20"/>
              </w:rPr>
            </w:pPr>
          </w:p>
          <w:p w14:paraId="5F8401CD" w14:textId="77777777" w:rsidR="00D37E76" w:rsidRPr="00D21017" w:rsidRDefault="00D37E76" w:rsidP="00DC733B">
            <w:pPr>
              <w:rPr>
                <w:b/>
                <w:sz w:val="20"/>
                <w:szCs w:val="20"/>
              </w:rPr>
            </w:pPr>
            <w:r w:rsidRPr="00A6095C">
              <w:rPr>
                <w:b/>
                <w:sz w:val="20"/>
                <w:szCs w:val="20"/>
                <w:lang w:val="en-GB"/>
              </w:rPr>
              <w:t>Greetings</w:t>
            </w:r>
          </w:p>
        </w:tc>
        <w:tc>
          <w:tcPr>
            <w:tcW w:w="4955" w:type="dxa"/>
            <w:tcBorders>
              <w:top w:val="single" w:sz="4" w:space="0" w:color="auto"/>
              <w:left w:val="single" w:sz="4" w:space="0" w:color="000000"/>
              <w:bottom w:val="single" w:sz="4" w:space="0" w:color="000000"/>
              <w:right w:val="single" w:sz="4" w:space="0" w:color="000000"/>
            </w:tcBorders>
            <w:shd w:val="clear" w:color="auto" w:fill="F2F5F8"/>
          </w:tcPr>
          <w:p w14:paraId="66460929" w14:textId="77777777" w:rsidR="00D37E76" w:rsidRPr="00A13F55" w:rsidRDefault="00D37E76" w:rsidP="00DC733B">
            <w:pPr>
              <w:rPr>
                <w:b/>
                <w:spacing w:val="20"/>
                <w:sz w:val="20"/>
                <w:szCs w:val="20"/>
                <w:lang w:val="en-US"/>
              </w:rPr>
            </w:pPr>
            <w:r w:rsidRPr="00A13F55">
              <w:rPr>
                <w:b/>
                <w:spacing w:val="20"/>
                <w:sz w:val="20"/>
                <w:szCs w:val="20"/>
                <w:lang w:val="en-US"/>
              </w:rPr>
              <w:t xml:space="preserve">Georgios Kosyvas </w:t>
            </w:r>
          </w:p>
          <w:p w14:paraId="015F485E" w14:textId="77777777" w:rsidR="00C51FD7" w:rsidRPr="00C51FD7" w:rsidRDefault="00C51FD7" w:rsidP="00C51FD7">
            <w:pPr>
              <w:rPr>
                <w:b/>
                <w:sz w:val="20"/>
                <w:szCs w:val="20"/>
                <w:lang w:val="en-US"/>
              </w:rPr>
            </w:pPr>
            <w:r w:rsidRPr="00C51FD7">
              <w:rPr>
                <w:b/>
                <w:sz w:val="20"/>
                <w:szCs w:val="20"/>
                <w:lang w:val="en-US"/>
              </w:rPr>
              <w:t>Panagiota Karkaletsi</w:t>
            </w:r>
          </w:p>
          <w:p w14:paraId="3F68004F" w14:textId="77777777" w:rsidR="00C51FD7" w:rsidRPr="00C51FD7" w:rsidRDefault="00C51FD7" w:rsidP="00C51FD7">
            <w:pPr>
              <w:rPr>
                <w:sz w:val="20"/>
                <w:szCs w:val="20"/>
                <w:lang w:val="en-US"/>
              </w:rPr>
            </w:pPr>
            <w:r w:rsidRPr="00C51FD7">
              <w:rPr>
                <w:sz w:val="20"/>
                <w:szCs w:val="20"/>
                <w:lang w:val="en-US"/>
              </w:rPr>
              <w:t>Head of the Unit of European Programmes</w:t>
            </w:r>
          </w:p>
          <w:p w14:paraId="13E0BF74" w14:textId="77777777" w:rsidR="00C51FD7" w:rsidRPr="00C51FD7" w:rsidRDefault="00C51FD7" w:rsidP="00C51FD7">
            <w:pPr>
              <w:rPr>
                <w:sz w:val="20"/>
                <w:szCs w:val="20"/>
                <w:lang w:val="en-US"/>
              </w:rPr>
            </w:pPr>
            <w:r w:rsidRPr="00C51FD7">
              <w:rPr>
                <w:sz w:val="20"/>
                <w:szCs w:val="20"/>
                <w:lang w:val="en-US"/>
              </w:rPr>
              <w:t>Directorate of European and International Affairs</w:t>
            </w:r>
          </w:p>
          <w:p w14:paraId="301D8189" w14:textId="77777777" w:rsidR="00C51FD7" w:rsidRPr="00C51FD7" w:rsidRDefault="00C51FD7" w:rsidP="00C51FD7">
            <w:pPr>
              <w:rPr>
                <w:sz w:val="20"/>
                <w:szCs w:val="20"/>
                <w:lang w:val="en-US"/>
              </w:rPr>
            </w:pPr>
            <w:r w:rsidRPr="00C51FD7">
              <w:rPr>
                <w:sz w:val="20"/>
                <w:szCs w:val="20"/>
                <w:lang w:val="en-US"/>
              </w:rPr>
              <w:t>General Directorate of International, European Affairs,</w:t>
            </w:r>
          </w:p>
          <w:p w14:paraId="76FF27AD" w14:textId="77777777" w:rsidR="00C51FD7" w:rsidRPr="00C51FD7" w:rsidRDefault="00C51FD7" w:rsidP="00C51FD7">
            <w:pPr>
              <w:rPr>
                <w:sz w:val="20"/>
                <w:szCs w:val="20"/>
                <w:lang w:val="en-US"/>
              </w:rPr>
            </w:pPr>
            <w:r w:rsidRPr="00C51FD7">
              <w:rPr>
                <w:sz w:val="20"/>
                <w:szCs w:val="20"/>
                <w:lang w:val="en-US"/>
              </w:rPr>
              <w:t>Education for Hellenic Diaspora and Intercultural Education</w:t>
            </w:r>
          </w:p>
          <w:p w14:paraId="27DA551E" w14:textId="35A21FEB" w:rsidR="00D37E76" w:rsidRPr="006A4731" w:rsidRDefault="00C51FD7" w:rsidP="00C51FD7">
            <w:pPr>
              <w:rPr>
                <w:b/>
                <w:sz w:val="20"/>
                <w:szCs w:val="20"/>
                <w:lang w:val="en-US"/>
              </w:rPr>
            </w:pPr>
            <w:r w:rsidRPr="00C51FD7">
              <w:rPr>
                <w:sz w:val="20"/>
                <w:szCs w:val="20"/>
                <w:lang w:val="en-US"/>
              </w:rPr>
              <w:t>Hellenic Ministry of Education and Religious Affairs</w:t>
            </w:r>
          </w:p>
        </w:tc>
      </w:tr>
      <w:tr w:rsidR="00D37E76" w:rsidRPr="00932A19" w14:paraId="75F2D9B7" w14:textId="77777777" w:rsidTr="00D37E76">
        <w:trPr>
          <w:trHeight w:val="695"/>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69497E1D" w14:textId="77777777" w:rsidR="00D37E76" w:rsidRPr="009652C5" w:rsidRDefault="00D37E76" w:rsidP="00DC733B">
            <w:pPr>
              <w:rPr>
                <w:rFonts w:cs="Arial"/>
                <w:color w:val="222222"/>
                <w:sz w:val="18"/>
                <w:szCs w:val="18"/>
                <w:lang w:val="en-US"/>
              </w:rPr>
            </w:pPr>
            <w:r w:rsidRPr="009652C5">
              <w:rPr>
                <w:sz w:val="18"/>
                <w:szCs w:val="18"/>
                <w:lang w:val="en-GB"/>
              </w:rPr>
              <w:t>09.</w:t>
            </w:r>
            <w:r w:rsidRPr="009652C5">
              <w:rPr>
                <w:sz w:val="18"/>
                <w:szCs w:val="18"/>
              </w:rPr>
              <w:t>45</w:t>
            </w:r>
            <w:r w:rsidRPr="009652C5">
              <w:rPr>
                <w:sz w:val="18"/>
                <w:szCs w:val="18"/>
                <w:lang w:val="en-GB"/>
              </w:rPr>
              <w:t>-10.</w:t>
            </w:r>
            <w:r w:rsidRPr="009652C5">
              <w:rPr>
                <w:sz w:val="18"/>
                <w:szCs w:val="18"/>
              </w:rPr>
              <w:t>0</w:t>
            </w:r>
            <w:r w:rsidRPr="009652C5">
              <w:rPr>
                <w:sz w:val="18"/>
                <w:szCs w:val="18"/>
                <w:lang w:val="en-US"/>
              </w:rPr>
              <w:t>0</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43781D64" w14:textId="77777777" w:rsidR="00D37E76" w:rsidRPr="00525EDB" w:rsidRDefault="00D37E76" w:rsidP="00DC733B">
            <w:pPr>
              <w:rPr>
                <w:sz w:val="20"/>
                <w:szCs w:val="20"/>
                <w:lang w:val="en-GB"/>
              </w:rPr>
            </w:pPr>
            <w:r>
              <w:rPr>
                <w:b/>
                <w:sz w:val="20"/>
                <w:szCs w:val="20"/>
                <w:lang w:val="en-GB"/>
              </w:rPr>
              <w:t xml:space="preserve"> </w:t>
            </w:r>
            <w:r w:rsidRPr="00CA6B3B">
              <w:rPr>
                <w:b/>
                <w:color w:val="000000" w:themeColor="text1"/>
                <w:sz w:val="20"/>
                <w:szCs w:val="20"/>
                <w:lang w:val="en-GB"/>
              </w:rPr>
              <w:t xml:space="preserve">STEM Education and </w:t>
            </w:r>
            <w:r>
              <w:rPr>
                <w:b/>
                <w:color w:val="000000" w:themeColor="text1"/>
                <w:sz w:val="20"/>
                <w:szCs w:val="20"/>
                <w:lang w:val="en-GB"/>
              </w:rPr>
              <w:t>“RoboGirls”</w:t>
            </w:r>
            <w:r w:rsidRPr="00CA6B3B">
              <w:rPr>
                <w:b/>
                <w:color w:val="000000" w:themeColor="text1"/>
                <w:sz w:val="20"/>
                <w:szCs w:val="20"/>
                <w:lang w:val="en-GB"/>
              </w:rPr>
              <w:t xml:space="preserve">: </w:t>
            </w:r>
            <w:r w:rsidRPr="005839ED">
              <w:rPr>
                <w:b/>
                <w:color w:val="000000" w:themeColor="text1"/>
                <w:sz w:val="20"/>
                <w:szCs w:val="20"/>
                <w:lang w:val="en-US"/>
              </w:rPr>
              <w:t xml:space="preserve">                             </w:t>
            </w:r>
            <w:r>
              <w:rPr>
                <w:b/>
                <w:color w:val="000000" w:themeColor="text1"/>
                <w:sz w:val="20"/>
                <w:szCs w:val="20"/>
                <w:lang w:val="en-GB"/>
              </w:rPr>
              <w:t xml:space="preserve">Aims, </w:t>
            </w:r>
            <w:r w:rsidRPr="00CA6B3B">
              <w:rPr>
                <w:b/>
                <w:color w:val="000000" w:themeColor="text1"/>
                <w:sz w:val="20"/>
                <w:szCs w:val="20"/>
                <w:lang w:val="en-GB"/>
              </w:rPr>
              <w:t xml:space="preserve">Objectives and Implementation </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720C4CA8" w14:textId="77777777" w:rsidR="00D37E76" w:rsidRPr="00A13F55" w:rsidRDefault="00D37E76" w:rsidP="00DC733B">
            <w:pPr>
              <w:rPr>
                <w:b/>
                <w:spacing w:val="20"/>
                <w:sz w:val="20"/>
                <w:szCs w:val="20"/>
                <w:lang w:val="en-US"/>
              </w:rPr>
            </w:pPr>
            <w:r w:rsidRPr="00A13F55">
              <w:rPr>
                <w:b/>
                <w:spacing w:val="20"/>
                <w:sz w:val="20"/>
                <w:szCs w:val="20"/>
                <w:lang w:val="en-US"/>
              </w:rPr>
              <w:t xml:space="preserve">Georgios Kosyvas </w:t>
            </w:r>
          </w:p>
          <w:p w14:paraId="5CE5C63C" w14:textId="77777777" w:rsidR="00D37E76" w:rsidRPr="00A13F55" w:rsidRDefault="00D37E76" w:rsidP="00DC733B">
            <w:pPr>
              <w:rPr>
                <w:b/>
                <w:sz w:val="20"/>
                <w:szCs w:val="20"/>
                <w:lang w:val="en-GB"/>
              </w:rPr>
            </w:pPr>
            <w:r w:rsidRPr="00A13F55">
              <w:rPr>
                <w:sz w:val="20"/>
                <w:szCs w:val="20"/>
                <w:lang w:val="en-US"/>
              </w:rPr>
              <w:t>Regional Director for Primary an</w:t>
            </w:r>
            <w:r>
              <w:rPr>
                <w:sz w:val="20"/>
                <w:szCs w:val="20"/>
                <w:lang w:val="en-US"/>
              </w:rPr>
              <w:t xml:space="preserve">d Secondary Education </w:t>
            </w:r>
            <w:r w:rsidRPr="005839ED">
              <w:rPr>
                <w:sz w:val="20"/>
                <w:szCs w:val="20"/>
                <w:lang w:val="en-US"/>
              </w:rPr>
              <w:t xml:space="preserve">                        </w:t>
            </w:r>
            <w:r>
              <w:rPr>
                <w:sz w:val="20"/>
                <w:szCs w:val="20"/>
                <w:lang w:val="en-US"/>
              </w:rPr>
              <w:t>of Attica - Coordinator of “RoboGirls”</w:t>
            </w:r>
            <w:r w:rsidRPr="00A13F55">
              <w:rPr>
                <w:sz w:val="20"/>
                <w:szCs w:val="20"/>
                <w:lang w:val="en-US"/>
              </w:rPr>
              <w:t xml:space="preserve"> in Greece</w:t>
            </w:r>
          </w:p>
        </w:tc>
      </w:tr>
      <w:tr w:rsidR="00D37E76" w:rsidRPr="00932A19" w14:paraId="51DBE691" w14:textId="77777777" w:rsidTr="00D37E76">
        <w:trPr>
          <w:trHeight w:val="575"/>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00972D3B" w14:textId="77777777" w:rsidR="00D37E76" w:rsidRPr="009652C5" w:rsidRDefault="00D37E76" w:rsidP="00DC733B">
            <w:pPr>
              <w:rPr>
                <w:sz w:val="18"/>
                <w:szCs w:val="18"/>
              </w:rPr>
            </w:pPr>
            <w:r w:rsidRPr="009652C5">
              <w:rPr>
                <w:sz w:val="18"/>
                <w:szCs w:val="18"/>
                <w:lang w:val="en-GB"/>
              </w:rPr>
              <w:t>10.</w:t>
            </w:r>
            <w:r w:rsidRPr="009652C5">
              <w:rPr>
                <w:sz w:val="18"/>
                <w:szCs w:val="18"/>
              </w:rPr>
              <w:t>00</w:t>
            </w:r>
            <w:r w:rsidRPr="009652C5">
              <w:rPr>
                <w:sz w:val="18"/>
                <w:szCs w:val="18"/>
                <w:lang w:val="en-GB"/>
              </w:rPr>
              <w:t>-10.</w:t>
            </w:r>
            <w:r w:rsidRPr="009652C5">
              <w:rPr>
                <w:sz w:val="18"/>
                <w:szCs w:val="18"/>
              </w:rPr>
              <w:t>15</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42AEEBB4" w14:textId="16BF3723" w:rsidR="00D37E76" w:rsidRPr="00525EDB" w:rsidRDefault="00D37E76" w:rsidP="00DC733B">
            <w:pPr>
              <w:rPr>
                <w:b/>
                <w:sz w:val="20"/>
                <w:szCs w:val="20"/>
                <w:lang w:val="en-US"/>
              </w:rPr>
            </w:pPr>
            <w:r w:rsidRPr="00191253">
              <w:rPr>
                <w:b/>
                <w:sz w:val="20"/>
                <w:szCs w:val="20"/>
                <w:lang w:val="en-US"/>
              </w:rPr>
              <w:t>Reinforcing STEM and Coding in education, through the Actions of the Institute of Education Policy</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4B9525DE" w14:textId="77777777" w:rsidR="00D37E76" w:rsidRPr="00A13F55" w:rsidRDefault="00D37E76" w:rsidP="00DC733B">
            <w:pPr>
              <w:tabs>
                <w:tab w:val="left" w:pos="1418"/>
              </w:tabs>
              <w:rPr>
                <w:b/>
                <w:spacing w:val="20"/>
                <w:sz w:val="20"/>
                <w:szCs w:val="20"/>
                <w:lang w:val="en-US"/>
              </w:rPr>
            </w:pPr>
            <w:r w:rsidRPr="00A13F55">
              <w:rPr>
                <w:b/>
                <w:spacing w:val="20"/>
                <w:sz w:val="20"/>
                <w:szCs w:val="20"/>
                <w:lang w:val="en-US"/>
              </w:rPr>
              <w:t>Stavroula Pantelopoulou</w:t>
            </w:r>
          </w:p>
          <w:p w14:paraId="33DA93E9" w14:textId="77777777" w:rsidR="00D37E76" w:rsidRDefault="00D37E76" w:rsidP="00DC733B">
            <w:pPr>
              <w:tabs>
                <w:tab w:val="left" w:pos="1418"/>
              </w:tabs>
              <w:rPr>
                <w:sz w:val="20"/>
                <w:szCs w:val="20"/>
                <w:lang w:val="en-US"/>
              </w:rPr>
            </w:pPr>
            <w:r w:rsidRPr="00191253">
              <w:rPr>
                <w:sz w:val="20"/>
                <w:szCs w:val="20"/>
                <w:lang w:val="en-US"/>
              </w:rPr>
              <w:t>Consultant A' Informatics</w:t>
            </w:r>
          </w:p>
          <w:p w14:paraId="63691873" w14:textId="40B2E7B9" w:rsidR="00D37E76" w:rsidRPr="00A13F55" w:rsidRDefault="00D37E76" w:rsidP="00DC733B">
            <w:pPr>
              <w:tabs>
                <w:tab w:val="left" w:pos="1418"/>
              </w:tabs>
              <w:rPr>
                <w:b/>
                <w:sz w:val="20"/>
                <w:szCs w:val="20"/>
                <w:lang w:val="en-US"/>
              </w:rPr>
            </w:pPr>
            <w:r w:rsidRPr="00191253">
              <w:rPr>
                <w:sz w:val="20"/>
                <w:szCs w:val="20"/>
                <w:lang w:val="en-US"/>
              </w:rPr>
              <w:t>Institute of Educational Policy (IEP)</w:t>
            </w:r>
          </w:p>
        </w:tc>
      </w:tr>
      <w:tr w:rsidR="00D37E76" w:rsidRPr="00932A19" w14:paraId="3E55D548" w14:textId="77777777" w:rsidTr="00D37E76">
        <w:trPr>
          <w:trHeight w:val="974"/>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7C292D00" w14:textId="77777777" w:rsidR="00D37E76" w:rsidRPr="009652C5" w:rsidRDefault="00D37E76" w:rsidP="00DC733B">
            <w:pPr>
              <w:rPr>
                <w:sz w:val="18"/>
                <w:szCs w:val="18"/>
                <w:lang w:val="en-US"/>
              </w:rPr>
            </w:pPr>
            <w:r w:rsidRPr="009652C5">
              <w:rPr>
                <w:sz w:val="18"/>
                <w:szCs w:val="18"/>
                <w:lang w:val="en-GB"/>
              </w:rPr>
              <w:t>10.</w:t>
            </w:r>
            <w:r w:rsidRPr="009652C5">
              <w:rPr>
                <w:sz w:val="18"/>
                <w:szCs w:val="18"/>
              </w:rPr>
              <w:t>15</w:t>
            </w:r>
            <w:r w:rsidRPr="009652C5">
              <w:rPr>
                <w:sz w:val="18"/>
                <w:szCs w:val="18"/>
                <w:lang w:val="en-GB"/>
              </w:rPr>
              <w:t>-10.</w:t>
            </w:r>
            <w:r w:rsidRPr="009652C5">
              <w:rPr>
                <w:sz w:val="18"/>
                <w:szCs w:val="18"/>
              </w:rPr>
              <w:t>3</w:t>
            </w:r>
            <w:r w:rsidRPr="009652C5">
              <w:rPr>
                <w:sz w:val="18"/>
                <w:szCs w:val="18"/>
                <w:lang w:val="en-US"/>
              </w:rPr>
              <w:t>0</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52B06185" w14:textId="77777777" w:rsidR="00D37E76" w:rsidRPr="00525EDB" w:rsidRDefault="00D37E76" w:rsidP="00DC733B">
            <w:pPr>
              <w:rPr>
                <w:b/>
                <w:sz w:val="20"/>
                <w:szCs w:val="20"/>
                <w:lang w:val="en-US"/>
              </w:rPr>
            </w:pPr>
          </w:p>
          <w:p w14:paraId="539A035B" w14:textId="77777777" w:rsidR="00D37E76" w:rsidRPr="00525EDB" w:rsidRDefault="00D37E76" w:rsidP="00DC733B">
            <w:pPr>
              <w:rPr>
                <w:b/>
                <w:sz w:val="20"/>
                <w:szCs w:val="20"/>
                <w:lang w:val="en-US"/>
              </w:rPr>
            </w:pPr>
            <w:r w:rsidRPr="00525EDB">
              <w:rPr>
                <w:b/>
                <w:sz w:val="20"/>
                <w:szCs w:val="20"/>
                <w:lang w:val="en-US"/>
              </w:rPr>
              <w:t>Robotics, Human Brain and Education</w:t>
            </w:r>
            <w:r>
              <w:rPr>
                <w:b/>
                <w:sz w:val="20"/>
                <w:szCs w:val="20"/>
                <w:lang w:val="en-US"/>
              </w:rPr>
              <w:t>:</w:t>
            </w:r>
          </w:p>
          <w:p w14:paraId="567FA44E" w14:textId="77777777" w:rsidR="00D37E76" w:rsidRPr="00525EDB" w:rsidRDefault="00D37E76" w:rsidP="00DC733B">
            <w:pPr>
              <w:rPr>
                <w:b/>
                <w:sz w:val="20"/>
                <w:szCs w:val="20"/>
                <w:lang w:val="en-US"/>
              </w:rPr>
            </w:pPr>
            <w:r w:rsidRPr="00525EDB">
              <w:rPr>
                <w:b/>
                <w:sz w:val="20"/>
                <w:szCs w:val="20"/>
                <w:lang w:val="en-US"/>
              </w:rPr>
              <w:t>Relationships, innovation and prospects</w:t>
            </w:r>
          </w:p>
          <w:p w14:paraId="79CF33E7" w14:textId="77777777" w:rsidR="00D37E76" w:rsidRPr="00525EDB" w:rsidRDefault="00D37E76" w:rsidP="00DC733B">
            <w:pPr>
              <w:rPr>
                <w:sz w:val="20"/>
                <w:szCs w:val="20"/>
                <w:lang w:val="en-GB"/>
              </w:rPr>
            </w:pP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1D071084" w14:textId="77777777" w:rsidR="00D37E76" w:rsidRPr="00A13F55" w:rsidRDefault="00D37E76" w:rsidP="00DC733B">
            <w:pPr>
              <w:rPr>
                <w:rFonts w:eastAsia="Calibri"/>
                <w:b/>
                <w:spacing w:val="20"/>
                <w:sz w:val="20"/>
                <w:szCs w:val="20"/>
                <w:lang w:val="en-US" w:eastAsia="en-US"/>
              </w:rPr>
            </w:pPr>
            <w:r w:rsidRPr="00A13F55">
              <w:rPr>
                <w:rFonts w:eastAsia="Calibri"/>
                <w:b/>
                <w:spacing w:val="20"/>
                <w:sz w:val="20"/>
                <w:szCs w:val="20"/>
                <w:lang w:val="en-US" w:eastAsia="en-US"/>
              </w:rPr>
              <w:t xml:space="preserve">Aris Mavrommatis </w:t>
            </w:r>
          </w:p>
          <w:p w14:paraId="33116B80" w14:textId="77777777" w:rsidR="00D37E76" w:rsidRPr="00A13F55" w:rsidRDefault="00D37E76" w:rsidP="00DC733B">
            <w:pPr>
              <w:rPr>
                <w:rFonts w:eastAsia="Calibri"/>
                <w:sz w:val="20"/>
                <w:szCs w:val="20"/>
                <w:lang w:val="en-US" w:eastAsia="en-US"/>
              </w:rPr>
            </w:pPr>
            <w:r w:rsidRPr="00A13F55">
              <w:rPr>
                <w:rFonts w:eastAsia="Calibri"/>
                <w:bCs/>
                <w:iCs/>
                <w:sz w:val="20"/>
                <w:szCs w:val="20"/>
                <w:lang w:val="en-US" w:eastAsia="en-US"/>
              </w:rPr>
              <w:t>Mathematician-Art Theorist</w:t>
            </w:r>
            <w:r w:rsidRPr="00172A54">
              <w:rPr>
                <w:rFonts w:eastAsia="Calibri"/>
                <w:sz w:val="20"/>
                <w:szCs w:val="20"/>
                <w:lang w:val="en-US" w:eastAsia="en-US"/>
              </w:rPr>
              <w:t>,</w:t>
            </w:r>
            <w:r>
              <w:rPr>
                <w:rFonts w:eastAsia="Calibri"/>
                <w:sz w:val="20"/>
                <w:szCs w:val="20"/>
                <w:lang w:val="en-US" w:eastAsia="en-US"/>
              </w:rPr>
              <w:t xml:space="preserve"> </w:t>
            </w:r>
            <w:r w:rsidRPr="00A13F55">
              <w:rPr>
                <w:rFonts w:eastAsia="Calibri"/>
                <w:bCs/>
                <w:iCs/>
                <w:sz w:val="20"/>
                <w:szCs w:val="20"/>
                <w:lang w:val="en-US" w:eastAsia="en-US"/>
              </w:rPr>
              <w:t>Hypermedia Development, Professor, Lifelong Learning Center</w:t>
            </w:r>
            <w:r w:rsidRPr="00A13F55">
              <w:rPr>
                <w:rFonts w:eastAsia="Calibri"/>
                <w:sz w:val="20"/>
                <w:szCs w:val="20"/>
                <w:lang w:val="en-US" w:eastAsia="en-US"/>
              </w:rPr>
              <w:t>,</w:t>
            </w:r>
            <w:r w:rsidRPr="00752094">
              <w:rPr>
                <w:rFonts w:eastAsia="Calibri"/>
                <w:sz w:val="20"/>
                <w:szCs w:val="20"/>
                <w:lang w:val="en-US" w:eastAsia="en-US"/>
              </w:rPr>
              <w:t xml:space="preserve"> </w:t>
            </w:r>
            <w:r>
              <w:rPr>
                <w:rFonts w:eastAsia="Calibri"/>
                <w:sz w:val="20"/>
                <w:szCs w:val="20"/>
                <w:lang w:val="en-US" w:eastAsia="en-US"/>
              </w:rPr>
              <w:t xml:space="preserve">                             </w:t>
            </w:r>
            <w:r w:rsidRPr="00A13F55">
              <w:rPr>
                <w:rFonts w:eastAsia="Calibri"/>
                <w:bCs/>
                <w:iCs/>
                <w:sz w:val="20"/>
                <w:szCs w:val="20"/>
                <w:lang w:val="en-US" w:eastAsia="en-US"/>
              </w:rPr>
              <w:t>University of Western Macedonia</w:t>
            </w:r>
          </w:p>
        </w:tc>
      </w:tr>
      <w:tr w:rsidR="00D37E76" w:rsidRPr="00932A19" w14:paraId="54A40818" w14:textId="77777777" w:rsidTr="00D37E76">
        <w:trPr>
          <w:trHeight w:val="518"/>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7DE40571" w14:textId="77777777" w:rsidR="00D37E76" w:rsidRPr="009652C5" w:rsidRDefault="00D37E76" w:rsidP="00DC733B">
            <w:pPr>
              <w:rPr>
                <w:sz w:val="18"/>
                <w:szCs w:val="18"/>
              </w:rPr>
            </w:pPr>
            <w:r w:rsidRPr="009652C5">
              <w:rPr>
                <w:sz w:val="18"/>
                <w:szCs w:val="18"/>
              </w:rPr>
              <w:t>10.30-10.45</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2FB1BB89" w14:textId="77777777" w:rsidR="00D37E76" w:rsidRPr="00525EDB" w:rsidRDefault="00D37E76" w:rsidP="00DC733B">
            <w:pPr>
              <w:rPr>
                <w:b/>
                <w:sz w:val="20"/>
                <w:szCs w:val="20"/>
                <w:lang w:val="en-US"/>
              </w:rPr>
            </w:pPr>
            <w:r w:rsidRPr="00525EDB">
              <w:rPr>
                <w:b/>
                <w:color w:val="222222"/>
                <w:sz w:val="20"/>
                <w:szCs w:val="20"/>
                <w:lang w:val="en-US"/>
              </w:rPr>
              <w:t>Industry 4.0 and Makerspaces – Fields f</w:t>
            </w:r>
            <w:r>
              <w:rPr>
                <w:b/>
                <w:color w:val="222222"/>
                <w:sz w:val="20"/>
                <w:szCs w:val="20"/>
                <w:lang w:val="en-US"/>
              </w:rPr>
              <w:t>or action and s</w:t>
            </w:r>
            <w:r w:rsidRPr="00F30DF0">
              <w:rPr>
                <w:b/>
                <w:color w:val="222222"/>
                <w:sz w:val="20"/>
                <w:szCs w:val="20"/>
                <w:lang w:val="en-US"/>
              </w:rPr>
              <w:t xml:space="preserve">kills development </w:t>
            </w:r>
            <w:r>
              <w:rPr>
                <w:b/>
                <w:color w:val="222222"/>
                <w:sz w:val="20"/>
                <w:szCs w:val="20"/>
                <w:lang w:val="en-US"/>
              </w:rPr>
              <w:t>f</w:t>
            </w:r>
            <w:r w:rsidRPr="00525EDB">
              <w:rPr>
                <w:b/>
                <w:color w:val="222222"/>
                <w:sz w:val="20"/>
                <w:szCs w:val="20"/>
                <w:lang w:val="en-US"/>
              </w:rPr>
              <w:t>or Girls</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5074376F" w14:textId="77777777" w:rsidR="00D37E76" w:rsidRPr="00A13F55" w:rsidRDefault="00D37E76" w:rsidP="00DC733B">
            <w:pPr>
              <w:rPr>
                <w:b/>
                <w:spacing w:val="20"/>
                <w:sz w:val="20"/>
                <w:szCs w:val="20"/>
                <w:lang w:val="en-US"/>
              </w:rPr>
            </w:pPr>
            <w:r w:rsidRPr="00A13F55">
              <w:rPr>
                <w:b/>
                <w:spacing w:val="20"/>
                <w:sz w:val="20"/>
                <w:szCs w:val="20"/>
                <w:lang w:val="en-US"/>
              </w:rPr>
              <w:t>Konstantinos Kalovrektis</w:t>
            </w:r>
          </w:p>
          <w:p w14:paraId="157F6DCD" w14:textId="77777777" w:rsidR="00D37E76" w:rsidRPr="005839ED" w:rsidRDefault="00D37E76" w:rsidP="00DC733B">
            <w:pPr>
              <w:rPr>
                <w:sz w:val="20"/>
                <w:szCs w:val="20"/>
                <w:lang w:val="en-US"/>
              </w:rPr>
            </w:pPr>
            <w:r w:rsidRPr="00C42069">
              <w:rPr>
                <w:sz w:val="20"/>
                <w:szCs w:val="20"/>
                <w:lang w:val="en-US"/>
              </w:rPr>
              <w:t>Coordinator of Science Committee STEAM of ELLAK.</w:t>
            </w:r>
            <w:r w:rsidRPr="00C42069">
              <w:rPr>
                <w:sz w:val="20"/>
                <w:szCs w:val="20"/>
                <w:lang w:val="en-US"/>
              </w:rPr>
              <w:br/>
              <w:t>Member SEP of Hellenic Open University Tutor Scientific collaborator in University of Thessaly</w:t>
            </w:r>
          </w:p>
        </w:tc>
      </w:tr>
      <w:tr w:rsidR="00D37E76" w:rsidRPr="00932A19" w14:paraId="1DC7F80B" w14:textId="77777777" w:rsidTr="00D37E76">
        <w:trPr>
          <w:trHeight w:val="314"/>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33D76A85" w14:textId="77777777" w:rsidR="00D37E76" w:rsidRPr="00544213" w:rsidRDefault="00D37E76" w:rsidP="00DC733B">
            <w:pPr>
              <w:rPr>
                <w:sz w:val="18"/>
                <w:szCs w:val="18"/>
                <w:lang w:val="en-US"/>
              </w:rPr>
            </w:pPr>
            <w:r w:rsidRPr="00544213">
              <w:rPr>
                <w:sz w:val="18"/>
                <w:szCs w:val="18"/>
                <w:lang w:val="en-US"/>
              </w:rPr>
              <w:t>10.45-11.00</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6A1E3613" w14:textId="77777777" w:rsidR="00D37E76" w:rsidRPr="00525EDB" w:rsidRDefault="00D37E76" w:rsidP="00DC733B">
            <w:pPr>
              <w:rPr>
                <w:b/>
                <w:sz w:val="20"/>
                <w:szCs w:val="20"/>
                <w:lang w:val="en-US"/>
              </w:rPr>
            </w:pPr>
            <w:r w:rsidRPr="00525EDB">
              <w:rPr>
                <w:b/>
                <w:sz w:val="20"/>
                <w:szCs w:val="20"/>
                <w:lang w:val="en-US"/>
              </w:rPr>
              <w:t>Women, Mathematics and STEM</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240D54DD" w14:textId="77777777" w:rsidR="00D37E76" w:rsidRPr="00A13F55" w:rsidRDefault="00D37E76" w:rsidP="00DC733B">
            <w:pPr>
              <w:rPr>
                <w:b/>
                <w:spacing w:val="20"/>
                <w:sz w:val="20"/>
                <w:szCs w:val="20"/>
                <w:highlight w:val="yellow"/>
                <w:lang w:val="en-US"/>
              </w:rPr>
            </w:pPr>
            <w:r w:rsidRPr="00A13F55">
              <w:rPr>
                <w:b/>
                <w:spacing w:val="20"/>
                <w:sz w:val="20"/>
                <w:szCs w:val="20"/>
                <w:lang w:val="en-US"/>
              </w:rPr>
              <w:t>Sofia Lambropoulou</w:t>
            </w:r>
          </w:p>
          <w:p w14:paraId="2E7D7395" w14:textId="77777777" w:rsidR="00D37E76" w:rsidRPr="00776BAC" w:rsidRDefault="00D37E76" w:rsidP="00DC733B">
            <w:pPr>
              <w:rPr>
                <w:sz w:val="20"/>
                <w:szCs w:val="20"/>
                <w:lang w:val="en-US"/>
              </w:rPr>
            </w:pPr>
            <w:r w:rsidRPr="00A13F55">
              <w:rPr>
                <w:sz w:val="20"/>
                <w:szCs w:val="20"/>
                <w:lang w:val="en-US"/>
              </w:rPr>
              <w:t>Professor, School of Applied Mathematical and Physical Sciences, National</w:t>
            </w:r>
            <w:r>
              <w:rPr>
                <w:sz w:val="20"/>
                <w:szCs w:val="20"/>
                <w:lang w:val="en-US"/>
              </w:rPr>
              <w:t xml:space="preserve"> Technical University of Athens</w:t>
            </w:r>
          </w:p>
        </w:tc>
      </w:tr>
      <w:tr w:rsidR="00D37E76" w:rsidRPr="00932A19" w14:paraId="39727F99" w14:textId="77777777" w:rsidTr="00642460">
        <w:trPr>
          <w:trHeight w:val="646"/>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1B837A77" w14:textId="77777777" w:rsidR="00D37E76" w:rsidRPr="009652C5" w:rsidRDefault="00D37E76" w:rsidP="00DC733B">
            <w:pPr>
              <w:rPr>
                <w:sz w:val="18"/>
                <w:szCs w:val="18"/>
              </w:rPr>
            </w:pPr>
            <w:r w:rsidRPr="009652C5">
              <w:rPr>
                <w:sz w:val="18"/>
                <w:szCs w:val="18"/>
              </w:rPr>
              <w:t>11.00-11.15</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1DFDF11D" w14:textId="77777777" w:rsidR="00D37E76" w:rsidRPr="00525EDB" w:rsidRDefault="00D37E76" w:rsidP="00DC733B">
            <w:pPr>
              <w:rPr>
                <w:b/>
                <w:sz w:val="20"/>
                <w:szCs w:val="20"/>
                <w:lang w:val="en-US"/>
              </w:rPr>
            </w:pPr>
            <w:r w:rsidRPr="00525EDB">
              <w:rPr>
                <w:b/>
                <w:sz w:val="20"/>
                <w:szCs w:val="20"/>
                <w:lang w:val="en-US"/>
              </w:rPr>
              <w:t>Women</w:t>
            </w:r>
            <w:r w:rsidRPr="00525EDB">
              <w:rPr>
                <w:b/>
                <w:sz w:val="20"/>
                <w:szCs w:val="20"/>
              </w:rPr>
              <w:t xml:space="preserve"> </w:t>
            </w:r>
            <w:r w:rsidRPr="00525EDB">
              <w:rPr>
                <w:b/>
                <w:sz w:val="20"/>
                <w:szCs w:val="20"/>
                <w:lang w:val="en-US"/>
              </w:rPr>
              <w:t>in</w:t>
            </w:r>
            <w:r w:rsidRPr="00525EDB">
              <w:rPr>
                <w:b/>
                <w:sz w:val="20"/>
                <w:szCs w:val="20"/>
              </w:rPr>
              <w:t xml:space="preserve"> </w:t>
            </w:r>
            <w:r w:rsidRPr="00525EDB">
              <w:rPr>
                <w:b/>
                <w:sz w:val="20"/>
                <w:szCs w:val="20"/>
                <w:lang w:val="en-US"/>
              </w:rPr>
              <w:t>Science</w:t>
            </w:r>
          </w:p>
          <w:p w14:paraId="32179CC2" w14:textId="77777777" w:rsidR="00D37E76" w:rsidRPr="00525EDB" w:rsidRDefault="00D37E76" w:rsidP="00DC733B">
            <w:pPr>
              <w:rPr>
                <w:b/>
                <w:sz w:val="20"/>
                <w:szCs w:val="20"/>
                <w:lang w:val="en-US"/>
              </w:rPr>
            </w:pP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4EE5934B" w14:textId="77777777" w:rsidR="00D37E76" w:rsidRPr="00A13F55" w:rsidRDefault="00D37E76" w:rsidP="00DC733B">
            <w:pPr>
              <w:tabs>
                <w:tab w:val="left" w:pos="1418"/>
              </w:tabs>
              <w:rPr>
                <w:b/>
                <w:spacing w:val="20"/>
                <w:sz w:val="20"/>
                <w:szCs w:val="20"/>
                <w:lang w:val="en-US"/>
              </w:rPr>
            </w:pPr>
            <w:r w:rsidRPr="00A13F55">
              <w:rPr>
                <w:b/>
                <w:spacing w:val="20"/>
                <w:sz w:val="20"/>
                <w:szCs w:val="20"/>
                <w:lang w:val="en-US"/>
              </w:rPr>
              <w:t xml:space="preserve">Niki Evelpidou </w:t>
            </w:r>
          </w:p>
          <w:p w14:paraId="585095C3" w14:textId="77777777" w:rsidR="00D37E76" w:rsidRPr="00A13F55" w:rsidRDefault="00D37E76" w:rsidP="00DC733B">
            <w:pPr>
              <w:tabs>
                <w:tab w:val="left" w:pos="1418"/>
              </w:tabs>
              <w:rPr>
                <w:b/>
                <w:sz w:val="20"/>
                <w:szCs w:val="20"/>
                <w:lang w:val="en-US"/>
              </w:rPr>
            </w:pPr>
            <w:r w:rsidRPr="00A13F55">
              <w:rPr>
                <w:sz w:val="20"/>
                <w:szCs w:val="20"/>
                <w:lang w:val="en-US"/>
              </w:rPr>
              <w:t>Professor, Department of Geology and Geoenvironment</w:t>
            </w:r>
          </w:p>
          <w:p w14:paraId="268E3ACD" w14:textId="77777777" w:rsidR="00D37E76" w:rsidRPr="00A13F55" w:rsidRDefault="00D37E76" w:rsidP="00DC733B">
            <w:pPr>
              <w:rPr>
                <w:sz w:val="20"/>
                <w:szCs w:val="20"/>
                <w:lang w:val="en-US"/>
              </w:rPr>
            </w:pPr>
            <w:r w:rsidRPr="00A13F55">
              <w:rPr>
                <w:sz w:val="20"/>
                <w:szCs w:val="20"/>
                <w:lang w:val="en-US"/>
              </w:rPr>
              <w:t>National and Ka</w:t>
            </w:r>
            <w:r>
              <w:rPr>
                <w:sz w:val="20"/>
                <w:szCs w:val="20"/>
                <w:lang w:val="en-US"/>
              </w:rPr>
              <w:t>podistrian University of Athens</w:t>
            </w:r>
          </w:p>
        </w:tc>
      </w:tr>
      <w:tr w:rsidR="00D37E76" w:rsidRPr="001F160E" w14:paraId="292F4913" w14:textId="77777777" w:rsidTr="00D37E76">
        <w:trPr>
          <w:trHeight w:val="205"/>
          <w:jc w:val="center"/>
        </w:trPr>
        <w:tc>
          <w:tcPr>
            <w:tcW w:w="1151" w:type="dxa"/>
            <w:tcBorders>
              <w:top w:val="single" w:sz="4" w:space="0" w:color="000000"/>
              <w:left w:val="single" w:sz="4" w:space="0" w:color="auto"/>
              <w:bottom w:val="single" w:sz="4" w:space="0" w:color="FFFFFF"/>
              <w:right w:val="single" w:sz="4" w:space="0" w:color="000000"/>
            </w:tcBorders>
            <w:shd w:val="clear" w:color="auto" w:fill="DEBDFF"/>
            <w:vAlign w:val="center"/>
          </w:tcPr>
          <w:p w14:paraId="7895E21A" w14:textId="77777777" w:rsidR="00D37E76" w:rsidRPr="00A82519" w:rsidRDefault="00D37E76" w:rsidP="00DC733B">
            <w:pPr>
              <w:rPr>
                <w:sz w:val="18"/>
                <w:szCs w:val="18"/>
                <w:lang w:val="en-US"/>
              </w:rPr>
            </w:pPr>
            <w:r w:rsidRPr="00A82519">
              <w:rPr>
                <w:sz w:val="18"/>
                <w:szCs w:val="18"/>
              </w:rPr>
              <w:t>11.15-11.35</w:t>
            </w:r>
          </w:p>
        </w:tc>
        <w:tc>
          <w:tcPr>
            <w:tcW w:w="4678" w:type="dxa"/>
            <w:tcBorders>
              <w:top w:val="single" w:sz="4" w:space="0" w:color="000000"/>
              <w:left w:val="single" w:sz="4" w:space="0" w:color="000000"/>
              <w:bottom w:val="single" w:sz="4" w:space="0" w:color="FFFFFF"/>
              <w:right w:val="single" w:sz="4" w:space="0" w:color="000000"/>
            </w:tcBorders>
            <w:shd w:val="clear" w:color="auto" w:fill="DEBDFF"/>
            <w:vAlign w:val="center"/>
          </w:tcPr>
          <w:p w14:paraId="290FF143" w14:textId="77777777" w:rsidR="00D37E76" w:rsidRPr="00470002" w:rsidRDefault="00D37E76" w:rsidP="00DC733B">
            <w:pPr>
              <w:rPr>
                <w:rFonts w:eastAsia="Calibri"/>
                <w:b/>
                <w:spacing w:val="20"/>
                <w:sz w:val="20"/>
                <w:szCs w:val="20"/>
                <w:lang w:val="en-US" w:eastAsia="en-US"/>
              </w:rPr>
            </w:pPr>
            <w:r w:rsidRPr="00470002">
              <w:rPr>
                <w:rFonts w:eastAsia="Calibri"/>
                <w:b/>
                <w:spacing w:val="20"/>
                <w:sz w:val="20"/>
                <w:szCs w:val="20"/>
                <w:lang w:val="en-US" w:eastAsia="en-US"/>
              </w:rPr>
              <w:t xml:space="preserve">Questions </w:t>
            </w:r>
            <w:r>
              <w:rPr>
                <w:rFonts w:eastAsia="Calibri"/>
                <w:b/>
                <w:spacing w:val="20"/>
                <w:sz w:val="20"/>
                <w:szCs w:val="20"/>
                <w:lang w:val="en-US" w:eastAsia="en-US"/>
              </w:rPr>
              <w:t>–</w:t>
            </w:r>
            <w:r>
              <w:rPr>
                <w:rFonts w:eastAsia="Calibri"/>
                <w:b/>
                <w:spacing w:val="20"/>
                <w:sz w:val="20"/>
                <w:szCs w:val="20"/>
                <w:lang w:eastAsia="en-US"/>
              </w:rPr>
              <w:t xml:space="preserve"> </w:t>
            </w:r>
            <w:r>
              <w:rPr>
                <w:rFonts w:eastAsia="Calibri"/>
                <w:b/>
                <w:spacing w:val="20"/>
                <w:sz w:val="20"/>
                <w:szCs w:val="20"/>
                <w:lang w:val="en-US" w:eastAsia="en-US"/>
              </w:rPr>
              <w:t>Discussion</w:t>
            </w:r>
          </w:p>
        </w:tc>
        <w:tc>
          <w:tcPr>
            <w:tcW w:w="4955" w:type="dxa"/>
            <w:tcBorders>
              <w:top w:val="single" w:sz="4" w:space="0" w:color="000000"/>
              <w:left w:val="single" w:sz="4" w:space="0" w:color="000000"/>
              <w:bottom w:val="single" w:sz="4" w:space="0" w:color="FFFFFF"/>
              <w:right w:val="single" w:sz="4" w:space="0" w:color="000000"/>
            </w:tcBorders>
            <w:shd w:val="clear" w:color="auto" w:fill="DEBDFF"/>
            <w:vAlign w:val="center"/>
          </w:tcPr>
          <w:p w14:paraId="63A76DE1" w14:textId="77777777" w:rsidR="00D37E76" w:rsidRPr="00470002" w:rsidRDefault="00D37E76" w:rsidP="00DC733B">
            <w:pPr>
              <w:rPr>
                <w:rFonts w:eastAsia="Calibri"/>
                <w:b/>
                <w:spacing w:val="20"/>
                <w:sz w:val="20"/>
                <w:szCs w:val="20"/>
                <w:lang w:val="en-US" w:eastAsia="en-US"/>
              </w:rPr>
            </w:pPr>
          </w:p>
        </w:tc>
      </w:tr>
      <w:tr w:rsidR="00D37E76" w:rsidRPr="003726DF" w14:paraId="402E04C8" w14:textId="77777777" w:rsidTr="00DF0160">
        <w:trPr>
          <w:trHeight w:val="203"/>
          <w:jc w:val="center"/>
        </w:trPr>
        <w:tc>
          <w:tcPr>
            <w:tcW w:w="1151" w:type="dxa"/>
            <w:tcBorders>
              <w:top w:val="single" w:sz="4" w:space="0" w:color="FFFFFF"/>
              <w:left w:val="single" w:sz="4" w:space="0" w:color="auto"/>
              <w:bottom w:val="single" w:sz="4" w:space="0" w:color="FFFFFF"/>
              <w:right w:val="single" w:sz="4" w:space="0" w:color="FFFFFF"/>
            </w:tcBorders>
            <w:shd w:val="clear" w:color="auto" w:fill="214F87"/>
            <w:vAlign w:val="center"/>
          </w:tcPr>
          <w:p w14:paraId="16132CCE" w14:textId="77777777" w:rsidR="00D37E76" w:rsidRPr="00D4299F" w:rsidRDefault="00D37E76" w:rsidP="00DC733B">
            <w:pPr>
              <w:rPr>
                <w:rFonts w:cs="Arial"/>
                <w:b/>
                <w:color w:val="FFFFFF"/>
                <w:sz w:val="18"/>
                <w:szCs w:val="18"/>
              </w:rPr>
            </w:pPr>
            <w:bookmarkStart w:id="1" w:name="_Hlk116649325"/>
            <w:r w:rsidRPr="00D4299F">
              <w:rPr>
                <w:rFonts w:cs="Arial"/>
                <w:b/>
                <w:color w:val="FFFFFF"/>
                <w:sz w:val="18"/>
                <w:szCs w:val="18"/>
              </w:rPr>
              <w:t>11.35-12.05</w:t>
            </w:r>
          </w:p>
        </w:tc>
        <w:tc>
          <w:tcPr>
            <w:tcW w:w="4678" w:type="dxa"/>
            <w:tcBorders>
              <w:top w:val="single" w:sz="4" w:space="0" w:color="FFFFFF"/>
              <w:left w:val="single" w:sz="4" w:space="0" w:color="FFFFFF"/>
              <w:bottom w:val="single" w:sz="4" w:space="0" w:color="FFFFFF"/>
              <w:right w:val="single" w:sz="4" w:space="0" w:color="FFFFFF"/>
            </w:tcBorders>
            <w:shd w:val="clear" w:color="auto" w:fill="214F87"/>
            <w:vAlign w:val="center"/>
          </w:tcPr>
          <w:p w14:paraId="78AA9893" w14:textId="77777777" w:rsidR="00D37E76" w:rsidRPr="00B3686E" w:rsidRDefault="00D37E76" w:rsidP="00DC733B">
            <w:pPr>
              <w:rPr>
                <w:b/>
                <w:spacing w:val="20"/>
                <w:sz w:val="20"/>
                <w:szCs w:val="20"/>
                <w:lang w:val="en-GB"/>
              </w:rPr>
            </w:pPr>
            <w:r w:rsidRPr="00470002">
              <w:rPr>
                <w:b/>
                <w:color w:val="FFFFFF" w:themeColor="background1"/>
                <w:spacing w:val="20"/>
                <w:sz w:val="20"/>
                <w:szCs w:val="20"/>
                <w:lang w:val="en-GB"/>
              </w:rPr>
              <w:t xml:space="preserve">Coffee Break </w:t>
            </w:r>
          </w:p>
        </w:tc>
        <w:tc>
          <w:tcPr>
            <w:tcW w:w="4955" w:type="dxa"/>
            <w:tcBorders>
              <w:top w:val="single" w:sz="4" w:space="0" w:color="FFFFFF"/>
              <w:left w:val="single" w:sz="4" w:space="0" w:color="FFFFFF"/>
              <w:bottom w:val="single" w:sz="4" w:space="0" w:color="FFFFFF"/>
            </w:tcBorders>
            <w:shd w:val="clear" w:color="auto" w:fill="214F87"/>
            <w:vAlign w:val="center"/>
          </w:tcPr>
          <w:p w14:paraId="43AC3304" w14:textId="77777777" w:rsidR="00D37E76" w:rsidRPr="00A13F55" w:rsidRDefault="00D37E76" w:rsidP="00DC733B">
            <w:pPr>
              <w:rPr>
                <w:b/>
                <w:sz w:val="20"/>
                <w:szCs w:val="20"/>
                <w:lang w:val="en-GB"/>
              </w:rPr>
            </w:pPr>
          </w:p>
        </w:tc>
      </w:tr>
      <w:bookmarkEnd w:id="1"/>
      <w:tr w:rsidR="00D37E76" w:rsidRPr="00932A19" w14:paraId="4DA25757" w14:textId="77777777" w:rsidTr="00D37E76">
        <w:trPr>
          <w:trHeight w:val="444"/>
          <w:jc w:val="center"/>
        </w:trPr>
        <w:tc>
          <w:tcPr>
            <w:tcW w:w="1151" w:type="dxa"/>
            <w:tcBorders>
              <w:top w:val="single" w:sz="4" w:space="0" w:color="FFFFFF"/>
              <w:left w:val="single" w:sz="4" w:space="0" w:color="000000"/>
              <w:bottom w:val="single" w:sz="4" w:space="0" w:color="000000"/>
              <w:right w:val="single" w:sz="4" w:space="0" w:color="000000"/>
            </w:tcBorders>
            <w:shd w:val="clear" w:color="auto" w:fill="F0EEF2"/>
            <w:vAlign w:val="center"/>
          </w:tcPr>
          <w:p w14:paraId="407A4ED0" w14:textId="77777777" w:rsidR="00D37E76" w:rsidRPr="00E47CBE" w:rsidRDefault="00D37E76" w:rsidP="00DC733B">
            <w:pPr>
              <w:rPr>
                <w:rFonts w:cs="Arial"/>
                <w:color w:val="222222"/>
                <w:sz w:val="18"/>
                <w:szCs w:val="18"/>
              </w:rPr>
            </w:pPr>
            <w:r w:rsidRPr="00E47CBE">
              <w:rPr>
                <w:rFonts w:cs="Arial"/>
                <w:color w:val="222222"/>
                <w:sz w:val="18"/>
                <w:szCs w:val="18"/>
                <w:lang w:val="en-GB"/>
              </w:rPr>
              <w:t>1</w:t>
            </w:r>
            <w:r w:rsidRPr="00E47CBE">
              <w:rPr>
                <w:rFonts w:cs="Arial"/>
                <w:color w:val="222222"/>
                <w:sz w:val="18"/>
                <w:szCs w:val="18"/>
              </w:rPr>
              <w:t>2.0</w:t>
            </w:r>
            <w:r w:rsidRPr="00E47CBE">
              <w:rPr>
                <w:rFonts w:cs="Arial"/>
                <w:color w:val="222222"/>
                <w:sz w:val="18"/>
                <w:szCs w:val="18"/>
                <w:lang w:val="en-GB"/>
              </w:rPr>
              <w:t>5-12.</w:t>
            </w:r>
            <w:r w:rsidRPr="00E47CBE">
              <w:rPr>
                <w:rFonts w:cs="Arial"/>
                <w:color w:val="222222"/>
                <w:sz w:val="18"/>
                <w:szCs w:val="18"/>
              </w:rPr>
              <w:t>20</w:t>
            </w:r>
          </w:p>
        </w:tc>
        <w:tc>
          <w:tcPr>
            <w:tcW w:w="4678" w:type="dxa"/>
            <w:tcBorders>
              <w:top w:val="single" w:sz="4" w:space="0" w:color="FFFFFF"/>
              <w:left w:val="single" w:sz="4" w:space="0" w:color="000000"/>
              <w:bottom w:val="single" w:sz="4" w:space="0" w:color="000000"/>
              <w:right w:val="single" w:sz="4" w:space="0" w:color="000000"/>
            </w:tcBorders>
            <w:shd w:val="clear" w:color="auto" w:fill="F0EEF2"/>
            <w:vAlign w:val="center"/>
          </w:tcPr>
          <w:p w14:paraId="2F2E5974" w14:textId="0DAA3F7E" w:rsidR="00D37E76" w:rsidRPr="008164B8" w:rsidRDefault="00D37E76" w:rsidP="00DC733B">
            <w:pPr>
              <w:rPr>
                <w:rFonts w:eastAsia="Calibri"/>
                <w:b/>
                <w:sz w:val="20"/>
                <w:szCs w:val="20"/>
                <w:lang w:val="en-US" w:eastAsia="en-US"/>
              </w:rPr>
            </w:pPr>
            <w:r w:rsidRPr="00525EDB">
              <w:rPr>
                <w:rFonts w:eastAsia="Calibri"/>
                <w:b/>
                <w:sz w:val="20"/>
                <w:szCs w:val="20"/>
                <w:lang w:val="en-US" w:eastAsia="en-US"/>
              </w:rPr>
              <w:t xml:space="preserve">Presentation of </w:t>
            </w:r>
            <w:r w:rsidR="00932A19">
              <w:rPr>
                <w:rFonts w:eastAsia="Calibri"/>
                <w:b/>
                <w:sz w:val="20"/>
                <w:szCs w:val="20"/>
                <w:lang w:val="en-US" w:eastAsia="en-US"/>
              </w:rPr>
              <w:t>Project Results-</w:t>
            </w:r>
            <w:r w:rsidRPr="00525EDB">
              <w:rPr>
                <w:rFonts w:eastAsia="Calibri"/>
                <w:b/>
                <w:sz w:val="20"/>
                <w:szCs w:val="20"/>
                <w:lang w:val="en-US" w:eastAsia="en-US"/>
              </w:rPr>
              <w:t>Educationa</w:t>
            </w:r>
            <w:bookmarkStart w:id="2" w:name="_GoBack"/>
            <w:bookmarkEnd w:id="2"/>
            <w:r w:rsidRPr="00525EDB">
              <w:rPr>
                <w:rFonts w:eastAsia="Calibri"/>
                <w:b/>
                <w:sz w:val="20"/>
                <w:szCs w:val="20"/>
                <w:lang w:val="en-US" w:eastAsia="en-US"/>
              </w:rPr>
              <w:t>l Material</w:t>
            </w:r>
          </w:p>
        </w:tc>
        <w:tc>
          <w:tcPr>
            <w:tcW w:w="4955" w:type="dxa"/>
            <w:tcBorders>
              <w:top w:val="single" w:sz="4" w:space="0" w:color="FFFFFF"/>
              <w:left w:val="single" w:sz="4" w:space="0" w:color="000000"/>
              <w:bottom w:val="single" w:sz="4" w:space="0" w:color="000000"/>
              <w:right w:val="single" w:sz="4" w:space="0" w:color="000000"/>
            </w:tcBorders>
            <w:shd w:val="clear" w:color="auto" w:fill="F2F5F8"/>
            <w:vAlign w:val="center"/>
          </w:tcPr>
          <w:p w14:paraId="202A9374" w14:textId="77777777" w:rsidR="00D37E76" w:rsidRPr="00A13F55" w:rsidRDefault="00D37E76" w:rsidP="00DC733B">
            <w:pPr>
              <w:rPr>
                <w:b/>
                <w:spacing w:val="20"/>
                <w:sz w:val="20"/>
                <w:szCs w:val="20"/>
                <w:lang w:val="en-US"/>
              </w:rPr>
            </w:pPr>
            <w:r w:rsidRPr="00A13F55">
              <w:rPr>
                <w:b/>
                <w:spacing w:val="20"/>
                <w:sz w:val="20"/>
                <w:szCs w:val="20"/>
                <w:lang w:val="en-US"/>
              </w:rPr>
              <w:t>Mat</w:t>
            </w:r>
            <w:r>
              <w:rPr>
                <w:b/>
                <w:spacing w:val="20"/>
                <w:sz w:val="20"/>
                <w:szCs w:val="20"/>
                <w:lang w:val="en-US"/>
              </w:rPr>
              <w:t>t</w:t>
            </w:r>
            <w:r w:rsidRPr="00A13F55">
              <w:rPr>
                <w:b/>
                <w:spacing w:val="20"/>
                <w:sz w:val="20"/>
                <w:szCs w:val="20"/>
                <w:lang w:val="en-US"/>
              </w:rPr>
              <w:t>haios Patrinopoulos</w:t>
            </w:r>
          </w:p>
          <w:p w14:paraId="1C679A97" w14:textId="77777777" w:rsidR="00D37E76" w:rsidRPr="00A13F55" w:rsidRDefault="00D37E76" w:rsidP="00DC733B">
            <w:pPr>
              <w:rPr>
                <w:sz w:val="20"/>
                <w:szCs w:val="20"/>
                <w:lang w:val="en-US"/>
              </w:rPr>
            </w:pPr>
            <w:r w:rsidRPr="00A13F55">
              <w:rPr>
                <w:sz w:val="20"/>
                <w:szCs w:val="20"/>
                <w:lang w:val="en-US"/>
              </w:rPr>
              <w:t xml:space="preserve">Coordinator </w:t>
            </w:r>
            <w:r>
              <w:rPr>
                <w:sz w:val="20"/>
                <w:szCs w:val="20"/>
                <w:lang w:val="en-US"/>
              </w:rPr>
              <w:t>for Primary Education                                           2nd Regional Centre</w:t>
            </w:r>
            <w:r w:rsidRPr="00A13F55">
              <w:rPr>
                <w:sz w:val="20"/>
                <w:szCs w:val="20"/>
                <w:lang w:val="en-US"/>
              </w:rPr>
              <w:t xml:space="preserve"> for</w:t>
            </w:r>
            <w:r>
              <w:rPr>
                <w:sz w:val="20"/>
                <w:szCs w:val="20"/>
                <w:lang w:val="en-US"/>
              </w:rPr>
              <w:t xml:space="preserve"> Educational Planning of Attica</w:t>
            </w:r>
          </w:p>
        </w:tc>
      </w:tr>
      <w:tr w:rsidR="00D37E76" w:rsidRPr="00932A19" w14:paraId="7DB0E874" w14:textId="77777777" w:rsidTr="00D37E76">
        <w:trPr>
          <w:trHeight w:val="444"/>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67FD7F31" w14:textId="77777777" w:rsidR="00D37E76" w:rsidRPr="00E47CBE" w:rsidRDefault="00D37E76" w:rsidP="00DC733B">
            <w:pPr>
              <w:rPr>
                <w:rFonts w:cs="Arial"/>
                <w:color w:val="222222"/>
                <w:sz w:val="18"/>
                <w:szCs w:val="18"/>
                <w:lang w:val="en-GB"/>
              </w:rPr>
            </w:pPr>
            <w:r w:rsidRPr="00E47CBE">
              <w:rPr>
                <w:rFonts w:cs="Arial"/>
                <w:color w:val="222222"/>
                <w:sz w:val="18"/>
                <w:szCs w:val="18"/>
                <w:lang w:val="en-GB"/>
              </w:rPr>
              <w:t>1</w:t>
            </w:r>
            <w:r w:rsidRPr="008164B8">
              <w:rPr>
                <w:rFonts w:cs="Arial"/>
                <w:color w:val="222222"/>
                <w:sz w:val="18"/>
                <w:szCs w:val="18"/>
                <w:lang w:val="en-US"/>
              </w:rPr>
              <w:t>2</w:t>
            </w:r>
            <w:r w:rsidRPr="00E47CBE">
              <w:rPr>
                <w:rFonts w:cs="Arial"/>
                <w:color w:val="222222"/>
                <w:sz w:val="18"/>
                <w:szCs w:val="18"/>
                <w:lang w:val="en-GB"/>
              </w:rPr>
              <w:t>.</w:t>
            </w:r>
            <w:r w:rsidRPr="008164B8">
              <w:rPr>
                <w:rFonts w:cs="Arial"/>
                <w:color w:val="222222"/>
                <w:sz w:val="18"/>
                <w:szCs w:val="18"/>
                <w:lang w:val="en-US"/>
              </w:rPr>
              <w:t>20</w:t>
            </w:r>
            <w:r w:rsidRPr="00E47CBE">
              <w:rPr>
                <w:rFonts w:cs="Arial"/>
                <w:color w:val="222222"/>
                <w:sz w:val="18"/>
                <w:szCs w:val="18"/>
                <w:lang w:val="en-GB"/>
              </w:rPr>
              <w:t>-12.</w:t>
            </w:r>
            <w:r w:rsidRPr="008164B8">
              <w:rPr>
                <w:rFonts w:cs="Arial"/>
                <w:color w:val="222222"/>
                <w:sz w:val="18"/>
                <w:szCs w:val="18"/>
                <w:lang w:val="en-US"/>
              </w:rPr>
              <w:t>35</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03056BCC" w14:textId="77777777" w:rsidR="00D37E76" w:rsidRPr="00525EDB" w:rsidRDefault="00D37E76" w:rsidP="00DC733B">
            <w:pPr>
              <w:rPr>
                <w:b/>
                <w:color w:val="222222"/>
                <w:sz w:val="20"/>
                <w:szCs w:val="20"/>
                <w:lang w:val="en-GB"/>
              </w:rPr>
            </w:pPr>
            <w:r w:rsidRPr="00525EDB">
              <w:rPr>
                <w:rFonts w:eastAsia="Calibri"/>
                <w:b/>
                <w:sz w:val="20"/>
                <w:szCs w:val="20"/>
                <w:lang w:val="en-US" w:eastAsia="en-US"/>
              </w:rPr>
              <w:t xml:space="preserve">Career Paths and STEM Education </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0205214B" w14:textId="77777777" w:rsidR="00D37E76" w:rsidRPr="00A13F55" w:rsidRDefault="00D37E76" w:rsidP="00DC733B">
            <w:pPr>
              <w:rPr>
                <w:spacing w:val="20"/>
                <w:sz w:val="20"/>
                <w:szCs w:val="20"/>
                <w:lang w:val="en-US"/>
              </w:rPr>
            </w:pPr>
            <w:r w:rsidRPr="00A13F55">
              <w:rPr>
                <w:b/>
                <w:spacing w:val="20"/>
                <w:sz w:val="20"/>
                <w:szCs w:val="20"/>
                <w:lang w:val="en-US"/>
              </w:rPr>
              <w:t>Paraskevi Foti</w:t>
            </w:r>
            <w:r w:rsidRPr="00A13F55">
              <w:rPr>
                <w:spacing w:val="20"/>
                <w:sz w:val="20"/>
                <w:szCs w:val="20"/>
                <w:lang w:val="en-US"/>
              </w:rPr>
              <w:t xml:space="preserve"> </w:t>
            </w:r>
          </w:p>
          <w:p w14:paraId="19DAE5DC" w14:textId="10C3346B" w:rsidR="00D37E76" w:rsidRPr="00A13F55" w:rsidRDefault="00D37E76" w:rsidP="00213355">
            <w:pPr>
              <w:rPr>
                <w:sz w:val="20"/>
                <w:szCs w:val="20"/>
                <w:lang w:val="en-US"/>
              </w:rPr>
            </w:pPr>
            <w:r w:rsidRPr="00A13F55">
              <w:rPr>
                <w:sz w:val="20"/>
                <w:szCs w:val="20"/>
                <w:lang w:val="en-US"/>
              </w:rPr>
              <w:t>Co</w:t>
            </w:r>
            <w:r>
              <w:rPr>
                <w:sz w:val="20"/>
                <w:szCs w:val="20"/>
                <w:lang w:val="en-US"/>
              </w:rPr>
              <w:t xml:space="preserve">ordinator for Pre-Primary Education             </w:t>
            </w:r>
            <w:r w:rsidR="00213355">
              <w:rPr>
                <w:sz w:val="20"/>
                <w:szCs w:val="20"/>
                <w:lang w:val="en-US"/>
              </w:rPr>
              <w:t xml:space="preserve">                    </w:t>
            </w:r>
            <w:r>
              <w:rPr>
                <w:sz w:val="20"/>
                <w:szCs w:val="20"/>
                <w:lang w:val="en-US"/>
              </w:rPr>
              <w:t>3rd Regional Centre</w:t>
            </w:r>
            <w:r w:rsidRPr="00A13F55">
              <w:rPr>
                <w:sz w:val="20"/>
                <w:szCs w:val="20"/>
                <w:lang w:val="en-US"/>
              </w:rPr>
              <w:t xml:space="preserve"> for</w:t>
            </w:r>
            <w:r>
              <w:rPr>
                <w:sz w:val="20"/>
                <w:szCs w:val="20"/>
                <w:lang w:val="en-US"/>
              </w:rPr>
              <w:t xml:space="preserve"> Educational Planning of Attica</w:t>
            </w:r>
          </w:p>
        </w:tc>
      </w:tr>
      <w:tr w:rsidR="00D37E76" w:rsidRPr="00932A19" w14:paraId="4EA4D824" w14:textId="77777777" w:rsidTr="00D37E76">
        <w:trPr>
          <w:trHeight w:val="491"/>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5F53B72E" w14:textId="77777777" w:rsidR="003B45DC" w:rsidRDefault="003B45DC" w:rsidP="003B45DC">
            <w:pPr>
              <w:rPr>
                <w:rFonts w:cs="Arial"/>
                <w:color w:val="222222"/>
                <w:sz w:val="18"/>
                <w:szCs w:val="18"/>
              </w:rPr>
            </w:pPr>
            <w:r w:rsidRPr="00E47CBE">
              <w:rPr>
                <w:rFonts w:cs="Arial"/>
                <w:color w:val="222222"/>
                <w:sz w:val="18"/>
                <w:szCs w:val="18"/>
                <w:lang w:val="en-GB"/>
              </w:rPr>
              <w:t>1</w:t>
            </w:r>
            <w:r w:rsidRPr="00E47CBE">
              <w:rPr>
                <w:rFonts w:cs="Arial"/>
                <w:color w:val="222222"/>
                <w:sz w:val="18"/>
                <w:szCs w:val="18"/>
              </w:rPr>
              <w:t>2</w:t>
            </w:r>
            <w:r w:rsidRPr="00E47CBE">
              <w:rPr>
                <w:rFonts w:cs="Arial"/>
                <w:color w:val="222222"/>
                <w:sz w:val="18"/>
                <w:szCs w:val="18"/>
                <w:lang w:val="en-US"/>
              </w:rPr>
              <w:t>.</w:t>
            </w:r>
            <w:r w:rsidRPr="00E47CBE">
              <w:rPr>
                <w:rFonts w:cs="Arial"/>
                <w:color w:val="222222"/>
                <w:sz w:val="18"/>
                <w:szCs w:val="18"/>
              </w:rPr>
              <w:t>35-12</w:t>
            </w:r>
            <w:r w:rsidRPr="00E47CBE">
              <w:rPr>
                <w:rFonts w:cs="Arial"/>
                <w:color w:val="222222"/>
                <w:sz w:val="18"/>
                <w:szCs w:val="18"/>
                <w:lang w:val="en-US"/>
              </w:rPr>
              <w:t>.</w:t>
            </w:r>
            <w:r w:rsidRPr="00E47CBE">
              <w:rPr>
                <w:rFonts w:cs="Arial"/>
                <w:color w:val="222222"/>
                <w:sz w:val="18"/>
                <w:szCs w:val="18"/>
              </w:rPr>
              <w:t>50</w:t>
            </w:r>
          </w:p>
          <w:p w14:paraId="06D2A3EC" w14:textId="1BCC9938" w:rsidR="00D37E76" w:rsidRPr="00E47CBE" w:rsidRDefault="00D37E76" w:rsidP="00DC733B">
            <w:pPr>
              <w:rPr>
                <w:rFonts w:cs="Arial"/>
                <w:color w:val="222222"/>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59E746DC" w14:textId="77777777" w:rsidR="00D37E76" w:rsidRPr="00303F37" w:rsidRDefault="00D37E76" w:rsidP="00DC733B">
            <w:pPr>
              <w:rPr>
                <w:b/>
                <w:sz w:val="20"/>
                <w:szCs w:val="20"/>
                <w:lang w:val="en-US"/>
              </w:rPr>
            </w:pPr>
            <w:r>
              <w:rPr>
                <w:b/>
                <w:sz w:val="20"/>
                <w:szCs w:val="20"/>
                <w:lang w:val="en-US"/>
              </w:rPr>
              <w:t>“</w:t>
            </w:r>
            <w:r w:rsidRPr="00525EDB">
              <w:rPr>
                <w:b/>
                <w:sz w:val="20"/>
                <w:szCs w:val="20"/>
                <w:lang w:val="en-US"/>
              </w:rPr>
              <w:t>RoboGirls</w:t>
            </w:r>
            <w:r>
              <w:rPr>
                <w:b/>
                <w:sz w:val="20"/>
                <w:szCs w:val="20"/>
                <w:lang w:val="en-US"/>
              </w:rPr>
              <w:t>”</w:t>
            </w:r>
            <w:r w:rsidRPr="00525EDB">
              <w:rPr>
                <w:b/>
                <w:sz w:val="20"/>
                <w:szCs w:val="20"/>
                <w:lang w:val="en-US"/>
              </w:rPr>
              <w:t xml:space="preserve">: Practical applications </w:t>
            </w:r>
            <w:r>
              <w:rPr>
                <w:b/>
                <w:sz w:val="20"/>
                <w:szCs w:val="20"/>
                <w:lang w:val="en-US"/>
              </w:rPr>
              <w:t>at Ralleia Experimental Primary Schools</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1896539F" w14:textId="77777777" w:rsidR="00D37E76" w:rsidRPr="00A13F55" w:rsidRDefault="00D37E76" w:rsidP="00DC733B">
            <w:pPr>
              <w:rPr>
                <w:spacing w:val="20"/>
                <w:sz w:val="20"/>
                <w:szCs w:val="20"/>
                <w:lang w:val="en-US"/>
              </w:rPr>
            </w:pPr>
            <w:r w:rsidRPr="00A13F55">
              <w:rPr>
                <w:b/>
                <w:spacing w:val="20"/>
                <w:sz w:val="20"/>
                <w:szCs w:val="20"/>
              </w:rPr>
              <w:t>Μ</w:t>
            </w:r>
            <w:r w:rsidRPr="00A13F55">
              <w:rPr>
                <w:b/>
                <w:spacing w:val="20"/>
                <w:sz w:val="20"/>
                <w:szCs w:val="20"/>
                <w:lang w:val="en-US"/>
              </w:rPr>
              <w:t xml:space="preserve">aria Rellia </w:t>
            </w:r>
            <w:r w:rsidRPr="00A13F55">
              <w:rPr>
                <w:spacing w:val="20"/>
                <w:sz w:val="20"/>
                <w:szCs w:val="20"/>
                <w:lang w:val="en-US"/>
              </w:rPr>
              <w:t xml:space="preserve"> </w:t>
            </w:r>
          </w:p>
          <w:p w14:paraId="5A12AB3D" w14:textId="77777777" w:rsidR="00D37E76" w:rsidRDefault="00D37E76" w:rsidP="00DC733B">
            <w:pPr>
              <w:rPr>
                <w:sz w:val="20"/>
                <w:szCs w:val="20"/>
                <w:lang w:val="en-US"/>
              </w:rPr>
            </w:pPr>
            <w:r w:rsidRPr="00DE4099">
              <w:rPr>
                <w:sz w:val="20"/>
                <w:szCs w:val="20"/>
                <w:lang w:val="en-US"/>
              </w:rPr>
              <w:t xml:space="preserve">Teacher of English - School Principal, Ralleia </w:t>
            </w:r>
          </w:p>
          <w:p w14:paraId="19403102" w14:textId="77777777" w:rsidR="00D37E76" w:rsidRPr="00521270" w:rsidRDefault="00D37E76" w:rsidP="00DC733B">
            <w:pPr>
              <w:rPr>
                <w:sz w:val="20"/>
                <w:szCs w:val="20"/>
                <w:lang w:val="en-US"/>
              </w:rPr>
            </w:pPr>
            <w:r w:rsidRPr="00DE4099">
              <w:rPr>
                <w:sz w:val="20"/>
                <w:szCs w:val="20"/>
                <w:lang w:val="en-US"/>
              </w:rPr>
              <w:t>Experimental Primary Schools of Pireaus,</w:t>
            </w:r>
          </w:p>
        </w:tc>
      </w:tr>
      <w:tr w:rsidR="00D37E76" w:rsidRPr="00932A19" w14:paraId="2A4A467D" w14:textId="77777777" w:rsidTr="00D37E76">
        <w:trPr>
          <w:trHeight w:val="231"/>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2504C2AF" w14:textId="5C515768" w:rsidR="003B45DC" w:rsidRPr="00E47CBE" w:rsidRDefault="003B45DC" w:rsidP="00DC733B">
            <w:pPr>
              <w:rPr>
                <w:rFonts w:cs="Arial"/>
                <w:color w:val="222222"/>
                <w:sz w:val="18"/>
                <w:szCs w:val="18"/>
              </w:rPr>
            </w:pPr>
            <w:r w:rsidRPr="003B45DC">
              <w:rPr>
                <w:rFonts w:cs="Arial"/>
                <w:color w:val="222222"/>
                <w:sz w:val="18"/>
                <w:szCs w:val="18"/>
              </w:rPr>
              <w:t>12:50 -13.05</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42AD72BD" w14:textId="77777777" w:rsidR="00D37E76" w:rsidRPr="00525EDB" w:rsidRDefault="00D37E76" w:rsidP="00DC733B">
            <w:pPr>
              <w:rPr>
                <w:color w:val="222222"/>
                <w:sz w:val="20"/>
                <w:szCs w:val="20"/>
                <w:lang w:val="it-IT"/>
              </w:rPr>
            </w:pPr>
            <w:r w:rsidRPr="00525EDB">
              <w:rPr>
                <w:rFonts w:eastAsia="Calibri"/>
                <w:b/>
                <w:sz w:val="20"/>
                <w:szCs w:val="20"/>
                <w:lang w:val="en-US" w:eastAsia="en-US"/>
              </w:rPr>
              <w:t>Mechanical Hand made of cardboard</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13179B39" w14:textId="77777777" w:rsidR="00D37E76" w:rsidRPr="00A13F55" w:rsidRDefault="00D37E76" w:rsidP="00DC733B">
            <w:pPr>
              <w:rPr>
                <w:spacing w:val="20"/>
                <w:sz w:val="20"/>
                <w:szCs w:val="20"/>
                <w:lang w:val="en-US"/>
              </w:rPr>
            </w:pPr>
            <w:r w:rsidRPr="00A13F55">
              <w:rPr>
                <w:b/>
                <w:spacing w:val="20"/>
                <w:sz w:val="20"/>
                <w:szCs w:val="20"/>
                <w:lang w:val="en-US"/>
              </w:rPr>
              <w:t>Stella Giakoumaki</w:t>
            </w:r>
            <w:r w:rsidRPr="00A13F55">
              <w:rPr>
                <w:spacing w:val="20"/>
                <w:sz w:val="20"/>
                <w:szCs w:val="20"/>
                <w:lang w:val="en-US"/>
              </w:rPr>
              <w:t xml:space="preserve">  </w:t>
            </w:r>
          </w:p>
          <w:p w14:paraId="0BAA9607" w14:textId="77777777" w:rsidR="00D37E76" w:rsidRPr="00A13F55" w:rsidRDefault="00D37E76" w:rsidP="00DC733B">
            <w:pPr>
              <w:rPr>
                <w:sz w:val="20"/>
                <w:szCs w:val="20"/>
                <w:lang w:val="en-US"/>
              </w:rPr>
            </w:pPr>
            <w:r>
              <w:rPr>
                <w:sz w:val="20"/>
                <w:szCs w:val="20"/>
                <w:lang w:val="en-US"/>
              </w:rPr>
              <w:t>Primary School Teacher</w:t>
            </w:r>
            <w:r w:rsidRPr="00A13F55">
              <w:rPr>
                <w:sz w:val="20"/>
                <w:szCs w:val="20"/>
                <w:lang w:val="en-US"/>
              </w:rPr>
              <w:t>, 26</w:t>
            </w:r>
            <w:r w:rsidRPr="00A13F55">
              <w:rPr>
                <w:sz w:val="20"/>
                <w:szCs w:val="20"/>
                <w:vertAlign w:val="superscript"/>
                <w:lang w:val="en-US"/>
              </w:rPr>
              <w:t>th</w:t>
            </w:r>
            <w:r w:rsidRPr="00A13F55">
              <w:rPr>
                <w:sz w:val="20"/>
                <w:szCs w:val="20"/>
                <w:lang w:val="en-US"/>
              </w:rPr>
              <w:t xml:space="preserve"> Primary School </w:t>
            </w:r>
            <w:r>
              <w:rPr>
                <w:sz w:val="20"/>
                <w:szCs w:val="20"/>
                <w:lang w:val="en-US"/>
              </w:rPr>
              <w:t>of Acharnes</w:t>
            </w:r>
          </w:p>
        </w:tc>
      </w:tr>
      <w:tr w:rsidR="00D37E76" w:rsidRPr="00932A19" w14:paraId="47B967FE" w14:textId="77777777" w:rsidTr="00642460">
        <w:trPr>
          <w:trHeight w:val="503"/>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7E7EE8DF" w14:textId="77777777" w:rsidR="00D37E76" w:rsidRPr="00E47CBE" w:rsidRDefault="00D37E76" w:rsidP="00DC733B">
            <w:pPr>
              <w:rPr>
                <w:sz w:val="18"/>
                <w:szCs w:val="18"/>
              </w:rPr>
            </w:pPr>
            <w:r w:rsidRPr="00E47CBE">
              <w:rPr>
                <w:sz w:val="18"/>
                <w:szCs w:val="18"/>
              </w:rPr>
              <w:t>13.05- 13:20</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65B8AD71" w14:textId="77777777" w:rsidR="00D37E76" w:rsidRPr="005839ED" w:rsidRDefault="00D37E76" w:rsidP="00DC733B">
            <w:pPr>
              <w:rPr>
                <w:b/>
                <w:sz w:val="20"/>
                <w:szCs w:val="20"/>
                <w:lang w:val="en-US"/>
              </w:rPr>
            </w:pPr>
            <w:r>
              <w:rPr>
                <w:b/>
                <w:sz w:val="20"/>
                <w:szCs w:val="20"/>
                <w:lang w:val="en-US"/>
              </w:rPr>
              <w:t>The actions of our school</w:t>
            </w:r>
            <w:r w:rsidRPr="00525EDB">
              <w:rPr>
                <w:b/>
                <w:sz w:val="20"/>
                <w:szCs w:val="20"/>
                <w:lang w:val="en-US"/>
              </w:rPr>
              <w:t xml:space="preserve"> within </w:t>
            </w:r>
            <w:r>
              <w:rPr>
                <w:b/>
                <w:sz w:val="20"/>
                <w:szCs w:val="20"/>
                <w:lang w:val="en-US"/>
              </w:rPr>
              <w:t>the framework of the “RoboGirls” P</w:t>
            </w:r>
            <w:r w:rsidRPr="00525EDB">
              <w:rPr>
                <w:b/>
                <w:sz w:val="20"/>
                <w:szCs w:val="20"/>
                <w:lang w:val="en-US"/>
              </w:rPr>
              <w:t>rogram</w:t>
            </w:r>
            <w:r>
              <w:rPr>
                <w:b/>
                <w:sz w:val="20"/>
                <w:szCs w:val="20"/>
                <w:lang w:val="en-US"/>
              </w:rPr>
              <w:t>me</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78E2C0C2" w14:textId="77777777" w:rsidR="00D37E76" w:rsidRPr="005B7027" w:rsidRDefault="00D37E76" w:rsidP="00DC733B">
            <w:pPr>
              <w:rPr>
                <w:rFonts w:eastAsia="Calibri"/>
                <w:b/>
                <w:spacing w:val="20"/>
                <w:sz w:val="20"/>
                <w:szCs w:val="20"/>
                <w:lang w:val="en-US" w:eastAsia="en-US"/>
              </w:rPr>
            </w:pPr>
            <w:r w:rsidRPr="00A13F55">
              <w:rPr>
                <w:rFonts w:cs="Calibri"/>
                <w:b/>
                <w:spacing w:val="20"/>
                <w:sz w:val="20"/>
                <w:szCs w:val="20"/>
                <w:lang w:val="en-US"/>
              </w:rPr>
              <w:t>Anastasia Taka</w:t>
            </w:r>
            <w:r>
              <w:rPr>
                <w:b/>
                <w:spacing w:val="20"/>
                <w:sz w:val="20"/>
                <w:szCs w:val="20"/>
                <w:lang w:val="en-US"/>
              </w:rPr>
              <w:t xml:space="preserve"> - </w:t>
            </w:r>
            <w:r w:rsidRPr="00A13F55">
              <w:rPr>
                <w:b/>
                <w:spacing w:val="20"/>
                <w:sz w:val="20"/>
                <w:szCs w:val="20"/>
                <w:lang w:val="en-US"/>
              </w:rPr>
              <w:t>Nikolia Nifora</w:t>
            </w:r>
          </w:p>
          <w:p w14:paraId="2E09C438" w14:textId="77777777" w:rsidR="00D37E76" w:rsidRPr="00A13F55" w:rsidRDefault="00D37E76" w:rsidP="00DC733B">
            <w:pPr>
              <w:rPr>
                <w:sz w:val="20"/>
                <w:szCs w:val="20"/>
                <w:lang w:val="en-US"/>
              </w:rPr>
            </w:pPr>
            <w:r w:rsidRPr="00A13F55">
              <w:rPr>
                <w:rFonts w:eastAsia="Calibri"/>
                <w:sz w:val="20"/>
                <w:szCs w:val="20"/>
                <w:lang w:val="en-US" w:eastAsia="en-US"/>
              </w:rPr>
              <w:t>Primary School</w:t>
            </w:r>
            <w:r w:rsidRPr="00A13F55">
              <w:rPr>
                <w:rFonts w:eastAsia="Calibri"/>
                <w:b/>
                <w:sz w:val="20"/>
                <w:szCs w:val="20"/>
                <w:lang w:val="en-US" w:eastAsia="en-US"/>
              </w:rPr>
              <w:t xml:space="preserve"> </w:t>
            </w:r>
            <w:r>
              <w:rPr>
                <w:rFonts w:eastAsia="Calibri"/>
                <w:sz w:val="20"/>
                <w:szCs w:val="20"/>
                <w:lang w:val="en-US" w:eastAsia="en-US"/>
              </w:rPr>
              <w:t>Teachers</w:t>
            </w:r>
            <w:r w:rsidRPr="00A13F55">
              <w:rPr>
                <w:rFonts w:eastAsia="Calibri"/>
                <w:sz w:val="20"/>
                <w:szCs w:val="20"/>
                <w:lang w:val="en-US" w:eastAsia="en-US"/>
              </w:rPr>
              <w:t>, 29</w:t>
            </w:r>
            <w:r>
              <w:rPr>
                <w:rFonts w:eastAsia="Calibri"/>
                <w:sz w:val="20"/>
                <w:szCs w:val="20"/>
                <w:vertAlign w:val="superscript"/>
                <w:lang w:val="en-US" w:eastAsia="en-US"/>
              </w:rPr>
              <w:t>th</w:t>
            </w:r>
            <w:r w:rsidRPr="00A13F55">
              <w:rPr>
                <w:sz w:val="20"/>
                <w:szCs w:val="20"/>
                <w:lang w:val="en-US"/>
              </w:rPr>
              <w:t xml:space="preserve"> Primary School</w:t>
            </w:r>
            <w:r w:rsidRPr="009305B1">
              <w:rPr>
                <w:lang w:val="en-US"/>
              </w:rPr>
              <w:t xml:space="preserve"> </w:t>
            </w:r>
            <w:r w:rsidRPr="009305B1">
              <w:rPr>
                <w:sz w:val="20"/>
                <w:szCs w:val="20"/>
                <w:lang w:val="en-US"/>
              </w:rPr>
              <w:t>of Acharnes</w:t>
            </w:r>
          </w:p>
        </w:tc>
      </w:tr>
      <w:tr w:rsidR="00D37E76" w:rsidRPr="00932A19" w14:paraId="0883A33E" w14:textId="77777777" w:rsidTr="00D37E76">
        <w:trPr>
          <w:trHeight w:val="680"/>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2ED75856" w14:textId="77777777" w:rsidR="00D37E76" w:rsidRPr="005B7027" w:rsidRDefault="00D37E76" w:rsidP="00DC733B">
            <w:pPr>
              <w:rPr>
                <w:sz w:val="18"/>
                <w:szCs w:val="18"/>
                <w:lang w:val="en-US"/>
              </w:rPr>
            </w:pPr>
            <w:r w:rsidRPr="005B7027">
              <w:rPr>
                <w:sz w:val="18"/>
                <w:szCs w:val="18"/>
                <w:lang w:val="en-US"/>
              </w:rPr>
              <w:t>13:20- 13:35</w:t>
            </w:r>
          </w:p>
        </w:tc>
        <w:tc>
          <w:tcPr>
            <w:tcW w:w="4678" w:type="dxa"/>
            <w:tcBorders>
              <w:top w:val="single" w:sz="4" w:space="0" w:color="000000"/>
              <w:left w:val="single" w:sz="4" w:space="0" w:color="000000"/>
              <w:bottom w:val="single" w:sz="4" w:space="0" w:color="000000"/>
              <w:right w:val="single" w:sz="4" w:space="0" w:color="000000"/>
            </w:tcBorders>
            <w:shd w:val="clear" w:color="auto" w:fill="F0EEF2"/>
            <w:vAlign w:val="center"/>
          </w:tcPr>
          <w:p w14:paraId="1664A5A6" w14:textId="77777777" w:rsidR="00D37E76" w:rsidRPr="007F1237" w:rsidRDefault="00D37E76" w:rsidP="00DC733B">
            <w:pPr>
              <w:spacing w:line="276" w:lineRule="auto"/>
              <w:rPr>
                <w:b/>
                <w:color w:val="000000" w:themeColor="text1"/>
                <w:sz w:val="20"/>
                <w:szCs w:val="20"/>
                <w:lang w:val="en-US"/>
              </w:rPr>
            </w:pPr>
            <w:r>
              <w:rPr>
                <w:b/>
                <w:color w:val="000000" w:themeColor="text1"/>
                <w:sz w:val="20"/>
                <w:szCs w:val="20"/>
                <w:lang w:val="en-US"/>
              </w:rPr>
              <w:t>What “RoboGirls” means to us</w:t>
            </w:r>
          </w:p>
        </w:tc>
        <w:tc>
          <w:tcPr>
            <w:tcW w:w="4955" w:type="dxa"/>
            <w:tcBorders>
              <w:top w:val="single" w:sz="4" w:space="0" w:color="000000"/>
              <w:left w:val="single" w:sz="4" w:space="0" w:color="000000"/>
              <w:bottom w:val="single" w:sz="4" w:space="0" w:color="000000"/>
              <w:right w:val="single" w:sz="4" w:space="0" w:color="000000"/>
            </w:tcBorders>
            <w:shd w:val="clear" w:color="auto" w:fill="F2F5F8"/>
            <w:vAlign w:val="center"/>
          </w:tcPr>
          <w:p w14:paraId="2E3392F1" w14:textId="77777777" w:rsidR="00D37E76" w:rsidRPr="005B7027" w:rsidRDefault="00D37E76" w:rsidP="00DC733B">
            <w:pPr>
              <w:rPr>
                <w:rFonts w:eastAsia="Calibri"/>
                <w:b/>
                <w:spacing w:val="20"/>
                <w:sz w:val="20"/>
                <w:szCs w:val="20"/>
                <w:lang w:val="en-US" w:eastAsia="en-US"/>
              </w:rPr>
            </w:pPr>
            <w:r w:rsidRPr="00A13F55">
              <w:rPr>
                <w:rFonts w:eastAsia="Calibri"/>
                <w:b/>
                <w:spacing w:val="20"/>
                <w:sz w:val="20"/>
                <w:szCs w:val="20"/>
                <w:lang w:val="en-US" w:eastAsia="en-US"/>
              </w:rPr>
              <w:t xml:space="preserve">Evangelos Lytsioulis </w:t>
            </w:r>
          </w:p>
          <w:p w14:paraId="0B9905E4" w14:textId="6E50AD8F" w:rsidR="00D37E76" w:rsidRPr="00A13F55" w:rsidRDefault="00D37E76" w:rsidP="00DC733B">
            <w:pPr>
              <w:rPr>
                <w:rFonts w:eastAsia="Calibri"/>
                <w:sz w:val="20"/>
                <w:szCs w:val="20"/>
                <w:lang w:val="en-US" w:eastAsia="en-US"/>
              </w:rPr>
            </w:pPr>
            <w:r>
              <w:rPr>
                <w:rFonts w:eastAsia="Calibri"/>
                <w:sz w:val="20"/>
                <w:szCs w:val="20"/>
                <w:lang w:val="en-US" w:eastAsia="en-US"/>
              </w:rPr>
              <w:t xml:space="preserve">Teacher, Electrical Engineer                                           </w:t>
            </w:r>
            <w:r w:rsidRPr="00A13F55">
              <w:rPr>
                <w:rFonts w:eastAsia="Calibri"/>
                <w:sz w:val="20"/>
                <w:szCs w:val="20"/>
                <w:lang w:val="en-US" w:eastAsia="en-US"/>
              </w:rPr>
              <w:t xml:space="preserve">Experimental </w:t>
            </w:r>
            <w:r>
              <w:rPr>
                <w:rFonts w:eastAsia="Calibri"/>
                <w:sz w:val="20"/>
                <w:szCs w:val="20"/>
                <w:lang w:val="en-US" w:eastAsia="en-US"/>
              </w:rPr>
              <w:t xml:space="preserve">- </w:t>
            </w:r>
            <w:r w:rsidRPr="009305B1">
              <w:rPr>
                <w:rFonts w:eastAsia="Calibri"/>
                <w:sz w:val="20"/>
                <w:szCs w:val="20"/>
                <w:lang w:val="en-US" w:eastAsia="en-US"/>
              </w:rPr>
              <w:t xml:space="preserve">Prototype </w:t>
            </w:r>
            <w:r w:rsidRPr="00A13F55">
              <w:rPr>
                <w:rFonts w:eastAsia="Calibri"/>
                <w:sz w:val="20"/>
                <w:szCs w:val="20"/>
                <w:lang w:val="en-US" w:eastAsia="en-US"/>
              </w:rPr>
              <w:t>High School of Agioi Anargyroi</w:t>
            </w:r>
          </w:p>
        </w:tc>
      </w:tr>
      <w:tr w:rsidR="00D37E76" w:rsidRPr="007771AD" w14:paraId="44F75CF8" w14:textId="77777777" w:rsidTr="00642460">
        <w:trPr>
          <w:trHeight w:val="97"/>
          <w:jc w:val="center"/>
        </w:trPr>
        <w:tc>
          <w:tcPr>
            <w:tcW w:w="1151" w:type="dxa"/>
            <w:tcBorders>
              <w:top w:val="single" w:sz="4" w:space="0" w:color="000000"/>
              <w:left w:val="single" w:sz="4" w:space="0" w:color="000000"/>
              <w:bottom w:val="single" w:sz="4" w:space="0" w:color="000000"/>
              <w:right w:val="single" w:sz="4" w:space="0" w:color="000000"/>
            </w:tcBorders>
            <w:shd w:val="clear" w:color="auto" w:fill="E0C1FF"/>
            <w:vAlign w:val="center"/>
          </w:tcPr>
          <w:p w14:paraId="3D1A49D4" w14:textId="77777777" w:rsidR="00D37E76" w:rsidRPr="00A82519" w:rsidRDefault="00D37E76" w:rsidP="00DC733B">
            <w:pPr>
              <w:rPr>
                <w:rFonts w:cs="Arial"/>
                <w:sz w:val="18"/>
                <w:szCs w:val="18"/>
              </w:rPr>
            </w:pPr>
            <w:r w:rsidRPr="00A82519">
              <w:rPr>
                <w:rFonts w:cs="Arial"/>
                <w:sz w:val="18"/>
                <w:szCs w:val="18"/>
              </w:rPr>
              <w:t>13:35- 14:00</w:t>
            </w:r>
          </w:p>
        </w:tc>
        <w:tc>
          <w:tcPr>
            <w:tcW w:w="4678" w:type="dxa"/>
            <w:tcBorders>
              <w:top w:val="single" w:sz="4" w:space="0" w:color="000000"/>
              <w:left w:val="single" w:sz="4" w:space="0" w:color="000000"/>
              <w:bottom w:val="single" w:sz="4" w:space="0" w:color="000000"/>
              <w:right w:val="single" w:sz="4" w:space="0" w:color="000000"/>
            </w:tcBorders>
            <w:shd w:val="clear" w:color="auto" w:fill="DEBDFF"/>
            <w:vAlign w:val="bottom"/>
          </w:tcPr>
          <w:p w14:paraId="348F2EB8" w14:textId="77777777" w:rsidR="00D37E76" w:rsidRPr="00B3686E" w:rsidRDefault="00D37E76" w:rsidP="00DC733B">
            <w:pPr>
              <w:spacing w:line="276" w:lineRule="auto"/>
              <w:rPr>
                <w:rFonts w:eastAsia="Calibri"/>
                <w:b/>
                <w:spacing w:val="20"/>
                <w:sz w:val="20"/>
                <w:szCs w:val="20"/>
                <w:lang w:eastAsia="en-US"/>
              </w:rPr>
            </w:pPr>
            <w:r w:rsidRPr="00B3686E">
              <w:rPr>
                <w:rFonts w:eastAsia="Calibri"/>
                <w:b/>
                <w:spacing w:val="20"/>
                <w:sz w:val="20"/>
                <w:szCs w:val="20"/>
                <w:lang w:val="en-US" w:eastAsia="en-US"/>
              </w:rPr>
              <w:t>Questions</w:t>
            </w:r>
            <w:r w:rsidRPr="00B3686E">
              <w:rPr>
                <w:spacing w:val="20"/>
                <w:sz w:val="20"/>
                <w:szCs w:val="20"/>
              </w:rPr>
              <w:t xml:space="preserve"> –</w:t>
            </w:r>
            <w:r>
              <w:rPr>
                <w:rFonts w:eastAsia="Calibri"/>
                <w:b/>
                <w:spacing w:val="20"/>
                <w:sz w:val="20"/>
                <w:szCs w:val="20"/>
                <w:lang w:val="en-US" w:eastAsia="en-US"/>
              </w:rPr>
              <w:t>Discussion</w:t>
            </w:r>
          </w:p>
        </w:tc>
        <w:tc>
          <w:tcPr>
            <w:tcW w:w="4955" w:type="dxa"/>
            <w:tcBorders>
              <w:top w:val="single" w:sz="4" w:space="0" w:color="000000"/>
              <w:left w:val="single" w:sz="4" w:space="0" w:color="000000"/>
              <w:bottom w:val="single" w:sz="4" w:space="0" w:color="000000"/>
              <w:right w:val="single" w:sz="4" w:space="0" w:color="000000"/>
            </w:tcBorders>
            <w:shd w:val="clear" w:color="auto" w:fill="DEBDFF"/>
            <w:vAlign w:val="center"/>
          </w:tcPr>
          <w:p w14:paraId="7400277A" w14:textId="77777777" w:rsidR="00D37E76" w:rsidRDefault="00D37E76" w:rsidP="00DC733B">
            <w:pPr>
              <w:rPr>
                <w:rFonts w:eastAsia="Calibri"/>
                <w:b/>
                <w:sz w:val="20"/>
                <w:szCs w:val="20"/>
                <w:lang w:val="en-US" w:eastAsia="en-US"/>
              </w:rPr>
            </w:pPr>
          </w:p>
        </w:tc>
      </w:tr>
    </w:tbl>
    <w:bookmarkEnd w:id="0"/>
    <w:p w14:paraId="2B428E46" w14:textId="0AF3D2EF" w:rsidR="00622AFA" w:rsidRPr="00642B23" w:rsidRDefault="006E70CF" w:rsidP="00642B23">
      <w:pPr>
        <w:ind w:left="-1134"/>
        <w:jc w:val="center"/>
        <w:rPr>
          <w:b/>
          <w:color w:val="222A35" w:themeColor="text2" w:themeShade="80"/>
          <w:spacing w:val="20"/>
          <w:sz w:val="18"/>
          <w:szCs w:val="18"/>
          <w:u w:val="single"/>
          <w:lang w:val="en-US"/>
        </w:rPr>
      </w:pPr>
      <w:r w:rsidRPr="004D0433">
        <w:rPr>
          <w:b/>
          <w:color w:val="222A35" w:themeColor="text2" w:themeShade="80"/>
          <w:spacing w:val="20"/>
          <w:sz w:val="18"/>
          <w:szCs w:val="18"/>
          <w:u w:val="single"/>
          <w:lang w:val="en-GB"/>
        </w:rPr>
        <w:t xml:space="preserve">Note: </w:t>
      </w:r>
      <w:r w:rsidRPr="004D0433">
        <w:rPr>
          <w:b/>
          <w:color w:val="222A35" w:themeColor="text2" w:themeShade="80"/>
          <w:spacing w:val="20"/>
          <w:sz w:val="18"/>
          <w:szCs w:val="18"/>
          <w:u w:val="single"/>
          <w:lang w:val="en-US"/>
        </w:rPr>
        <w:t xml:space="preserve"> </w:t>
      </w:r>
      <w:r w:rsidRPr="004D0433">
        <w:rPr>
          <w:b/>
          <w:color w:val="222A35" w:themeColor="text2" w:themeShade="80"/>
          <w:spacing w:val="20"/>
          <w:sz w:val="18"/>
          <w:szCs w:val="18"/>
          <w:u w:val="single"/>
          <w:lang w:val="en-GB"/>
        </w:rPr>
        <w:t xml:space="preserve">The </w:t>
      </w:r>
      <w:r>
        <w:rPr>
          <w:b/>
          <w:color w:val="222A35" w:themeColor="text2" w:themeShade="80"/>
          <w:spacing w:val="20"/>
          <w:sz w:val="18"/>
          <w:szCs w:val="18"/>
          <w:u w:val="single"/>
          <w:lang w:val="en-US"/>
        </w:rPr>
        <w:t xml:space="preserve">event </w:t>
      </w:r>
      <w:r w:rsidRPr="004D0433">
        <w:rPr>
          <w:b/>
          <w:color w:val="222A35" w:themeColor="text2" w:themeShade="80"/>
          <w:spacing w:val="20"/>
          <w:sz w:val="18"/>
          <w:szCs w:val="18"/>
          <w:u w:val="single"/>
          <w:lang w:val="en-US"/>
        </w:rPr>
        <w:t>will be recorded by DIAVLOS, GRNET</w:t>
      </w:r>
    </w:p>
    <w:p w14:paraId="551E7C90" w14:textId="28DB9A23" w:rsidR="00642460" w:rsidRPr="008D04BF" w:rsidRDefault="00C6382E" w:rsidP="00DF0160">
      <w:pPr>
        <w:ind w:left="-851" w:firstLine="851"/>
        <w:jc w:val="center"/>
      </w:pPr>
      <w:r w:rsidRPr="00035DB2">
        <w:rPr>
          <w:noProof/>
        </w:rPr>
        <mc:AlternateContent>
          <mc:Choice Requires="wpg">
            <w:drawing>
              <wp:anchor distT="0" distB="0" distL="114300" distR="114300" simplePos="0" relativeHeight="251664384" behindDoc="1" locked="0" layoutInCell="1" allowOverlap="1" wp14:anchorId="35597769" wp14:editId="22861A6D">
                <wp:simplePos x="0" y="0"/>
                <wp:positionH relativeFrom="margin">
                  <wp:posOffset>-695325</wp:posOffset>
                </wp:positionH>
                <wp:positionV relativeFrom="page">
                  <wp:posOffset>9391650</wp:posOffset>
                </wp:positionV>
                <wp:extent cx="6629400" cy="923925"/>
                <wp:effectExtent l="0" t="0" r="0" b="9525"/>
                <wp:wrapTight wrapText="bothSides">
                  <wp:wrapPolygon edited="0">
                    <wp:start x="0" y="0"/>
                    <wp:lineTo x="0" y="21377"/>
                    <wp:lineTo x="21538" y="21377"/>
                    <wp:lineTo x="21538" y="8462"/>
                    <wp:lineTo x="10738" y="7126"/>
                    <wp:lineTo x="3290" y="0"/>
                    <wp:lineTo x="0" y="0"/>
                  </wp:wrapPolygon>
                </wp:wrapTight>
                <wp:docPr id="12" name="Ομάδα 12"/>
                <wp:cNvGraphicFramePr/>
                <a:graphic xmlns:a="http://schemas.openxmlformats.org/drawingml/2006/main">
                  <a:graphicData uri="http://schemas.microsoft.com/office/word/2010/wordprocessingGroup">
                    <wpg:wgp>
                      <wpg:cNvGrpSpPr/>
                      <wpg:grpSpPr>
                        <a:xfrm>
                          <a:off x="0" y="0"/>
                          <a:ext cx="6629400" cy="923925"/>
                          <a:chOff x="982557" y="-255830"/>
                          <a:chExt cx="2950764" cy="616628"/>
                        </a:xfrm>
                      </wpg:grpSpPr>
                      <pic:pic xmlns:pic="http://schemas.openxmlformats.org/drawingml/2006/picture">
                        <pic:nvPicPr>
                          <pic:cNvPr id="13"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95776" y="-255830"/>
                            <a:ext cx="425180" cy="173355"/>
                          </a:xfrm>
                          <a:prstGeom prst="rect">
                            <a:avLst/>
                          </a:prstGeom>
                        </pic:spPr>
                      </pic:pic>
                      <wps:wsp>
                        <wps:cNvPr id="14" name="Text Box 2"/>
                        <wps:cNvSpPr txBox="1">
                          <a:spLocks noChangeArrowheads="1"/>
                        </wps:cNvSpPr>
                        <wps:spPr bwMode="auto">
                          <a:xfrm>
                            <a:off x="982557" y="666"/>
                            <a:ext cx="2950764" cy="360132"/>
                          </a:xfrm>
                          <a:prstGeom prst="rect">
                            <a:avLst/>
                          </a:prstGeom>
                          <a:noFill/>
                          <a:ln w="9525">
                            <a:noFill/>
                            <a:miter lim="800000"/>
                            <a:headEnd/>
                            <a:tailEnd/>
                          </a:ln>
                        </wps:spPr>
                        <wps:txbx>
                          <w:txbxContent>
                            <w:p w14:paraId="44BF9461" w14:textId="77777777" w:rsidR="00942AA8" w:rsidRPr="00FF4C1D" w:rsidRDefault="00942AA8" w:rsidP="00942AA8">
                              <w:pPr>
                                <w:rPr>
                                  <w:sz w:val="20"/>
                                  <w:szCs w:val="20"/>
                                  <w:lang w:val="en-US"/>
                                </w:rPr>
                              </w:pPr>
                              <w:r w:rsidRPr="00FF4C1D">
                                <w:rPr>
                                  <w:sz w:val="20"/>
                                  <w:szCs w:val="20"/>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2020-1-HR01-KA201-077760]</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Ομάδα 12" o:spid="_x0000_s1026" style="position:absolute;left:0;text-align:left;margin-left:-54.75pt;margin-top:739.5pt;width:522pt;height:72.75pt;z-index:-251652096;mso-position-horizontal-relative:margin;mso-position-vertical-relative:page;mso-width-relative:margin;mso-height-relative:margin" coordorigin="9825,-2558" coordsize="29507,6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957;top:-2558;width:4252;height:1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R+RXBAAAA2wAAAA8AAABkcnMvZG93bnJldi54bWxET02LwjAQvQv+hzDCXmRNdUGkGkUE0ZOw&#10;VXCPQzO2xWZSmrRm/fVmYcHbPN7nrDbB1KKn1lWWFUwnCQji3OqKCwWX8/5zAcJ5ZI21ZVLwSw42&#10;6+Fgham2D/6mPvOFiCHsUlRQet+kUrq8JINuYhviyN1sa9BH2BZSt/iI4aaWsySZS4MVx4YSG9qV&#10;lN+zzijYzk+hOz37w899GjKzuHYUbmOlPkZhuwThKfi3+N991HH+F/z9Eg+Q6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R+RXBAAAA2w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left:9825;top:6;width:29508;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44BF9461" w14:textId="77777777" w:rsidR="00942AA8" w:rsidRPr="00FF4C1D" w:rsidRDefault="00942AA8" w:rsidP="00942AA8">
                        <w:pPr>
                          <w:rPr>
                            <w:sz w:val="20"/>
                            <w:szCs w:val="20"/>
                            <w:lang w:val="en-US"/>
                          </w:rPr>
                        </w:pPr>
                        <w:r w:rsidRPr="00FF4C1D">
                          <w:rPr>
                            <w:sz w:val="20"/>
                            <w:szCs w:val="20"/>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2020-1-HR01-KA201-077760]</w:t>
                        </w:r>
                      </w:p>
                    </w:txbxContent>
                  </v:textbox>
                </v:shape>
                <w10:wrap type="tight" anchorx="margin" anchory="page"/>
              </v:group>
            </w:pict>
          </mc:Fallback>
        </mc:AlternateContent>
      </w:r>
    </w:p>
    <w:sectPr w:rsidR="00642460" w:rsidRPr="008D04BF" w:rsidSect="00C6382E">
      <w:pgSz w:w="11906" w:h="16838"/>
      <w:pgMar w:top="284" w:right="1800" w:bottom="426" w:left="1800"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801AA" w14:textId="77777777" w:rsidR="00596290" w:rsidRDefault="00596290" w:rsidP="00D37E76">
      <w:r>
        <w:separator/>
      </w:r>
    </w:p>
  </w:endnote>
  <w:endnote w:type="continuationSeparator" w:id="0">
    <w:p w14:paraId="1E57B568" w14:textId="77777777" w:rsidR="00596290" w:rsidRDefault="00596290" w:rsidP="00D3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177D4" w14:textId="77777777" w:rsidR="00596290" w:rsidRDefault="00596290" w:rsidP="00D37E76">
      <w:r>
        <w:separator/>
      </w:r>
    </w:p>
  </w:footnote>
  <w:footnote w:type="continuationSeparator" w:id="0">
    <w:p w14:paraId="72251DE1" w14:textId="77777777" w:rsidR="00596290" w:rsidRDefault="00596290" w:rsidP="00D3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78"/>
    <w:rsid w:val="00120E21"/>
    <w:rsid w:val="00151C3C"/>
    <w:rsid w:val="00180AD0"/>
    <w:rsid w:val="00213355"/>
    <w:rsid w:val="003B45DC"/>
    <w:rsid w:val="003F6F64"/>
    <w:rsid w:val="00587578"/>
    <w:rsid w:val="00594E76"/>
    <w:rsid w:val="00596290"/>
    <w:rsid w:val="00622AFA"/>
    <w:rsid w:val="00642352"/>
    <w:rsid w:val="00642460"/>
    <w:rsid w:val="00642B23"/>
    <w:rsid w:val="006E70CF"/>
    <w:rsid w:val="0075486A"/>
    <w:rsid w:val="007B6E1C"/>
    <w:rsid w:val="008748FA"/>
    <w:rsid w:val="008D04BF"/>
    <w:rsid w:val="00932A19"/>
    <w:rsid w:val="00942AA8"/>
    <w:rsid w:val="009E226C"/>
    <w:rsid w:val="00A03C82"/>
    <w:rsid w:val="00B56217"/>
    <w:rsid w:val="00B9645F"/>
    <w:rsid w:val="00BA4F3B"/>
    <w:rsid w:val="00BD4808"/>
    <w:rsid w:val="00C51FD7"/>
    <w:rsid w:val="00C6382E"/>
    <w:rsid w:val="00C816CB"/>
    <w:rsid w:val="00D37E76"/>
    <w:rsid w:val="00DF0160"/>
    <w:rsid w:val="00E920DD"/>
    <w:rsid w:val="00F127BD"/>
    <w:rsid w:val="00FC6E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C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7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7E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37E76"/>
    <w:pPr>
      <w:tabs>
        <w:tab w:val="center" w:pos="4153"/>
        <w:tab w:val="right" w:pos="8306"/>
      </w:tabs>
    </w:pPr>
  </w:style>
  <w:style w:type="character" w:customStyle="1" w:styleId="Char">
    <w:name w:val="Κεφαλίδα Char"/>
    <w:basedOn w:val="a0"/>
    <w:link w:val="a4"/>
    <w:uiPriority w:val="99"/>
    <w:rsid w:val="00D37E76"/>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37E76"/>
    <w:pPr>
      <w:tabs>
        <w:tab w:val="center" w:pos="4153"/>
        <w:tab w:val="right" w:pos="8306"/>
      </w:tabs>
    </w:pPr>
  </w:style>
  <w:style w:type="character" w:customStyle="1" w:styleId="Char0">
    <w:name w:val="Υποσέλιδο Char"/>
    <w:basedOn w:val="a0"/>
    <w:link w:val="a5"/>
    <w:uiPriority w:val="99"/>
    <w:rsid w:val="00D37E76"/>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C6382E"/>
    <w:rPr>
      <w:rFonts w:ascii="Tahoma" w:hAnsi="Tahoma" w:cs="Tahoma"/>
      <w:sz w:val="16"/>
      <w:szCs w:val="16"/>
    </w:rPr>
  </w:style>
  <w:style w:type="character" w:customStyle="1" w:styleId="Char1">
    <w:name w:val="Κείμενο πλαισίου Char"/>
    <w:basedOn w:val="a0"/>
    <w:link w:val="a6"/>
    <w:uiPriority w:val="99"/>
    <w:semiHidden/>
    <w:rsid w:val="00C6382E"/>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7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7E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37E76"/>
    <w:pPr>
      <w:tabs>
        <w:tab w:val="center" w:pos="4153"/>
        <w:tab w:val="right" w:pos="8306"/>
      </w:tabs>
    </w:pPr>
  </w:style>
  <w:style w:type="character" w:customStyle="1" w:styleId="Char">
    <w:name w:val="Κεφαλίδα Char"/>
    <w:basedOn w:val="a0"/>
    <w:link w:val="a4"/>
    <w:uiPriority w:val="99"/>
    <w:rsid w:val="00D37E76"/>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37E76"/>
    <w:pPr>
      <w:tabs>
        <w:tab w:val="center" w:pos="4153"/>
        <w:tab w:val="right" w:pos="8306"/>
      </w:tabs>
    </w:pPr>
  </w:style>
  <w:style w:type="character" w:customStyle="1" w:styleId="Char0">
    <w:name w:val="Υποσέλιδο Char"/>
    <w:basedOn w:val="a0"/>
    <w:link w:val="a5"/>
    <w:uiPriority w:val="99"/>
    <w:rsid w:val="00D37E76"/>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C6382E"/>
    <w:rPr>
      <w:rFonts w:ascii="Tahoma" w:hAnsi="Tahoma" w:cs="Tahoma"/>
      <w:sz w:val="16"/>
      <w:szCs w:val="16"/>
    </w:rPr>
  </w:style>
  <w:style w:type="character" w:customStyle="1" w:styleId="Char1">
    <w:name w:val="Κείμενο πλαισίου Char"/>
    <w:basedOn w:val="a0"/>
    <w:link w:val="a6"/>
    <w:uiPriority w:val="99"/>
    <w:semiHidden/>
    <w:rsid w:val="00C6382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492</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ΑΛΕΚΑ ΣΑΡΔΕΛΗ</dc:creator>
  <cp:keywords/>
  <dc:description/>
  <cp:lastModifiedBy>Aleka</cp:lastModifiedBy>
  <cp:revision>29</cp:revision>
  <dcterms:created xsi:type="dcterms:W3CDTF">2022-11-16T14:49:00Z</dcterms:created>
  <dcterms:modified xsi:type="dcterms:W3CDTF">2022-11-20T06:56:00Z</dcterms:modified>
</cp:coreProperties>
</file>